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05514D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AC112A" w:rsidP="009432B3">
            <w:pPr>
              <w:widowControl/>
              <w:jc w:val="center"/>
              <w:rPr>
                <w:b/>
                <w:sz w:val="36"/>
              </w:rPr>
            </w:pPr>
            <w:r w:rsidRPr="00AC112A">
              <w:rPr>
                <w:b/>
                <w:sz w:val="36"/>
              </w:rPr>
              <w:t>ГУБЕРНАТОР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653E8B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А С П О Р Я Ж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7675FC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25 января 2021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7675FC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23-р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BA5A70" w:rsidRDefault="00BA5A70" w:rsidP="003B6621">
      <w:pPr>
        <w:spacing w:line="221" w:lineRule="auto"/>
        <w:jc w:val="both"/>
        <w:rPr>
          <w:sz w:val="28"/>
        </w:rPr>
      </w:pPr>
    </w:p>
    <w:p w:rsidR="006A161F" w:rsidRPr="003D4475" w:rsidRDefault="006A161F" w:rsidP="003B6621">
      <w:pPr>
        <w:spacing w:line="221" w:lineRule="auto"/>
        <w:jc w:val="center"/>
        <w:rPr>
          <w:b/>
          <w:sz w:val="28"/>
          <w:szCs w:val="28"/>
        </w:rPr>
      </w:pPr>
      <w:r w:rsidRPr="003D4475">
        <w:rPr>
          <w:b/>
          <w:sz w:val="28"/>
          <w:szCs w:val="28"/>
        </w:rPr>
        <w:t xml:space="preserve">О мерах, направленных на обеспечение реализации в Пензенской области Стратегии государственной антинаркотической политики </w:t>
      </w:r>
      <w:r w:rsidR="003D4475">
        <w:rPr>
          <w:b/>
          <w:sz w:val="28"/>
          <w:szCs w:val="28"/>
        </w:rPr>
        <w:br/>
      </w:r>
      <w:r w:rsidRPr="003D4475">
        <w:rPr>
          <w:b/>
          <w:sz w:val="28"/>
          <w:szCs w:val="28"/>
        </w:rPr>
        <w:t>Российской Федерации на период до 2030 года</w:t>
      </w:r>
    </w:p>
    <w:p w:rsidR="006A161F" w:rsidRDefault="006A161F" w:rsidP="003B6621">
      <w:pPr>
        <w:autoSpaceDE w:val="0"/>
        <w:autoSpaceDN w:val="0"/>
        <w:adjustRightInd w:val="0"/>
        <w:spacing w:line="221" w:lineRule="auto"/>
        <w:ind w:firstLine="709"/>
        <w:jc w:val="center"/>
        <w:rPr>
          <w:sz w:val="28"/>
          <w:szCs w:val="28"/>
        </w:rPr>
      </w:pPr>
    </w:p>
    <w:p w:rsidR="003D4475" w:rsidRPr="003D4475" w:rsidRDefault="003D4475" w:rsidP="003B6621">
      <w:pPr>
        <w:autoSpaceDE w:val="0"/>
        <w:autoSpaceDN w:val="0"/>
        <w:adjustRightInd w:val="0"/>
        <w:spacing w:line="221" w:lineRule="auto"/>
        <w:ind w:firstLine="709"/>
        <w:jc w:val="center"/>
        <w:rPr>
          <w:sz w:val="28"/>
          <w:szCs w:val="28"/>
        </w:rPr>
      </w:pPr>
    </w:p>
    <w:p w:rsidR="006A161F" w:rsidRPr="00EE1407" w:rsidRDefault="006A161F" w:rsidP="003B6621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13688">
        <w:rPr>
          <w:spacing w:val="-4"/>
          <w:sz w:val="28"/>
          <w:szCs w:val="28"/>
        </w:rPr>
        <w:t>В соответствии с Указом Президента Российской Федерации от 23.11.2020</w:t>
      </w:r>
      <w:r w:rsidRPr="003D4475">
        <w:rPr>
          <w:sz w:val="28"/>
          <w:szCs w:val="28"/>
        </w:rPr>
        <w:t xml:space="preserve"> № 733 </w:t>
      </w:r>
      <w:r w:rsidR="00EE1407">
        <w:rPr>
          <w:sz w:val="28"/>
          <w:szCs w:val="28"/>
        </w:rPr>
        <w:t>"</w:t>
      </w:r>
      <w:r w:rsidRPr="003D4475">
        <w:rPr>
          <w:sz w:val="28"/>
          <w:szCs w:val="28"/>
        </w:rPr>
        <w:t>Об утверждении Стратегии государственной антинаркотической политики Российской Федерации на период до 2030 года</w:t>
      </w:r>
      <w:r w:rsidR="00EE1407">
        <w:rPr>
          <w:sz w:val="28"/>
          <w:szCs w:val="28"/>
        </w:rPr>
        <w:t>"</w:t>
      </w:r>
      <w:r w:rsidRPr="003D4475">
        <w:rPr>
          <w:sz w:val="28"/>
          <w:szCs w:val="28"/>
        </w:rPr>
        <w:t xml:space="preserve">, руководствуясь </w:t>
      </w:r>
      <w:hyperlink r:id="rId8" w:history="1">
        <w:r w:rsidRPr="003D4475">
          <w:rPr>
            <w:sz w:val="28"/>
            <w:szCs w:val="28"/>
          </w:rPr>
          <w:t>Законом</w:t>
        </w:r>
      </w:hyperlink>
      <w:r w:rsidRPr="003D4475">
        <w:rPr>
          <w:sz w:val="28"/>
          <w:szCs w:val="28"/>
        </w:rPr>
        <w:t xml:space="preserve"> Пензенской области от 10.04.2006 </w:t>
      </w:r>
      <w:r w:rsidRPr="00EE1407">
        <w:rPr>
          <w:sz w:val="28"/>
          <w:szCs w:val="28"/>
        </w:rPr>
        <w:t>№</w:t>
      </w:r>
      <w:r w:rsidR="008733D8">
        <w:rPr>
          <w:sz w:val="28"/>
          <w:szCs w:val="28"/>
        </w:rPr>
        <w:t> </w:t>
      </w:r>
      <w:r w:rsidRPr="00EE1407">
        <w:rPr>
          <w:sz w:val="28"/>
          <w:szCs w:val="28"/>
        </w:rPr>
        <w:t xml:space="preserve">1005-ЗПО </w:t>
      </w:r>
      <w:r w:rsidR="00EE1407">
        <w:rPr>
          <w:sz w:val="28"/>
          <w:szCs w:val="28"/>
        </w:rPr>
        <w:t>"</w:t>
      </w:r>
      <w:r w:rsidRPr="00EE1407">
        <w:rPr>
          <w:sz w:val="28"/>
          <w:szCs w:val="28"/>
        </w:rPr>
        <w:t>О Губернаторе Пензенской области</w:t>
      </w:r>
      <w:r w:rsidR="00EE1407">
        <w:rPr>
          <w:sz w:val="28"/>
          <w:szCs w:val="28"/>
        </w:rPr>
        <w:t>"</w:t>
      </w:r>
      <w:r w:rsidRPr="00EE1407">
        <w:rPr>
          <w:sz w:val="28"/>
          <w:szCs w:val="28"/>
        </w:rPr>
        <w:t xml:space="preserve"> (с последующими изменениями):</w:t>
      </w:r>
    </w:p>
    <w:p w:rsidR="006A161F" w:rsidRPr="003D4475" w:rsidRDefault="006A161F" w:rsidP="003B6621">
      <w:pPr>
        <w:spacing w:line="221" w:lineRule="auto"/>
        <w:ind w:firstLine="709"/>
        <w:jc w:val="both"/>
        <w:rPr>
          <w:sz w:val="28"/>
          <w:szCs w:val="28"/>
        </w:rPr>
      </w:pPr>
      <w:r w:rsidRPr="008733D8">
        <w:rPr>
          <w:spacing w:val="-6"/>
          <w:sz w:val="28"/>
          <w:szCs w:val="28"/>
        </w:rPr>
        <w:t>1. Утвердить прилагаемый Перечень приоритетных направлений реализации</w:t>
      </w:r>
      <w:r w:rsidRPr="003D4475">
        <w:rPr>
          <w:spacing w:val="-4"/>
          <w:sz w:val="28"/>
          <w:szCs w:val="28"/>
        </w:rPr>
        <w:t xml:space="preserve"> </w:t>
      </w:r>
      <w:r w:rsidRPr="003D4475">
        <w:rPr>
          <w:sz w:val="28"/>
          <w:szCs w:val="28"/>
        </w:rPr>
        <w:t xml:space="preserve">в Пензенской области Стратегии государственной антинаркотической политики Российской Федерации на период до 2030 года, в том числе критерии и показатели состояния </w:t>
      </w:r>
      <w:proofErr w:type="spellStart"/>
      <w:r w:rsidRPr="003D4475">
        <w:rPr>
          <w:sz w:val="28"/>
          <w:szCs w:val="28"/>
        </w:rPr>
        <w:t>наркоситуации</w:t>
      </w:r>
      <w:proofErr w:type="spellEnd"/>
      <w:r w:rsidRPr="003D4475">
        <w:rPr>
          <w:sz w:val="28"/>
          <w:szCs w:val="28"/>
        </w:rPr>
        <w:t xml:space="preserve"> в Пензенской области (далее </w:t>
      </w:r>
      <w:r w:rsidR="00EE1407">
        <w:rPr>
          <w:sz w:val="28"/>
          <w:szCs w:val="28"/>
        </w:rPr>
        <w:t>-</w:t>
      </w:r>
      <w:r w:rsidRPr="003D4475">
        <w:rPr>
          <w:sz w:val="28"/>
          <w:szCs w:val="28"/>
        </w:rPr>
        <w:t xml:space="preserve"> Перечень приоритетных направлений).</w:t>
      </w:r>
    </w:p>
    <w:p w:rsidR="006A161F" w:rsidRPr="003D4475" w:rsidRDefault="006A161F" w:rsidP="003B6621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3D4475">
        <w:rPr>
          <w:spacing w:val="-4"/>
          <w:sz w:val="28"/>
          <w:szCs w:val="28"/>
        </w:rPr>
        <w:t>2. Министерству здравоохранения Пензенской области, Министерству образования Пензенской области, Министерству труда, социальной защиты и демографии Пензенской области, Министерству культуры и туризма Пензенской области, Министерству физической культуры и спорта Пензенской области, Министерству сельского хозяйства Пензенской области</w:t>
      </w:r>
      <w:r w:rsidRPr="003D4475">
        <w:rPr>
          <w:sz w:val="28"/>
          <w:szCs w:val="28"/>
        </w:rPr>
        <w:t>:</w:t>
      </w:r>
    </w:p>
    <w:p w:rsidR="006A161F" w:rsidRPr="003D4475" w:rsidRDefault="006A161F" w:rsidP="003B6621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3D4475">
        <w:rPr>
          <w:sz w:val="28"/>
          <w:szCs w:val="28"/>
        </w:rPr>
        <w:t xml:space="preserve">2.1. до 1 марта 2021 года </w:t>
      </w:r>
      <w:r w:rsidRPr="003D4475">
        <w:rPr>
          <w:spacing w:val="-4"/>
          <w:sz w:val="28"/>
          <w:szCs w:val="28"/>
        </w:rPr>
        <w:t xml:space="preserve">разработать </w:t>
      </w:r>
      <w:r w:rsidR="00BE56F5" w:rsidRPr="003D4475">
        <w:rPr>
          <w:spacing w:val="-4"/>
          <w:sz w:val="28"/>
          <w:szCs w:val="28"/>
        </w:rPr>
        <w:t>п</w:t>
      </w:r>
      <w:r w:rsidRPr="003D4475">
        <w:rPr>
          <w:spacing w:val="-4"/>
          <w:sz w:val="28"/>
          <w:szCs w:val="28"/>
        </w:rPr>
        <w:t xml:space="preserve">ланы мероприятий по реализации Перечня приоритетных направлений и </w:t>
      </w:r>
      <w:r w:rsidRPr="003D4475">
        <w:rPr>
          <w:sz w:val="28"/>
          <w:szCs w:val="28"/>
        </w:rPr>
        <w:t>обеспечить их реализацию;</w:t>
      </w:r>
    </w:p>
    <w:p w:rsidR="006A161F" w:rsidRPr="003D4475" w:rsidRDefault="006A161F" w:rsidP="003B6621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3D4475">
        <w:rPr>
          <w:sz w:val="28"/>
          <w:szCs w:val="28"/>
        </w:rPr>
        <w:t>2.2. ежеквартально, до 15-го числа месяца, следующего за отчетным кварталом, представлять в аппарат антинаркотической комиссии Пензенской области информацию о результатах реализации мероприятий Перечня приоритетных направлений.</w:t>
      </w:r>
    </w:p>
    <w:p w:rsidR="006A161F" w:rsidRPr="003D4475" w:rsidRDefault="006A161F" w:rsidP="003B6621">
      <w:pPr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3D4475">
        <w:rPr>
          <w:spacing w:val="-4"/>
          <w:sz w:val="28"/>
          <w:szCs w:val="28"/>
        </w:rPr>
        <w:t xml:space="preserve">3. </w:t>
      </w:r>
      <w:proofErr w:type="gramStart"/>
      <w:r w:rsidRPr="003D4475">
        <w:rPr>
          <w:spacing w:val="-4"/>
          <w:sz w:val="28"/>
          <w:szCs w:val="28"/>
        </w:rPr>
        <w:t xml:space="preserve">Установить, что финансирование мероприятий, направленных </w:t>
      </w:r>
      <w:r w:rsidR="009E7AB8">
        <w:rPr>
          <w:spacing w:val="-4"/>
          <w:sz w:val="28"/>
          <w:szCs w:val="28"/>
        </w:rPr>
        <w:br/>
      </w:r>
      <w:r w:rsidRPr="003D4475">
        <w:rPr>
          <w:spacing w:val="-4"/>
          <w:sz w:val="28"/>
          <w:szCs w:val="28"/>
        </w:rPr>
        <w:t xml:space="preserve">на реализацию Перечня приоритетных направлений, осуществляется за счет средств бюджета Пензенской области, предусмотренных на текущее содержание исполнительных органов государственной власти Пензенской области и </w:t>
      </w:r>
      <w:r w:rsidR="009E7AB8">
        <w:rPr>
          <w:spacing w:val="-4"/>
          <w:sz w:val="28"/>
          <w:szCs w:val="28"/>
        </w:rPr>
        <w:br/>
      </w:r>
      <w:r w:rsidRPr="003D4475">
        <w:rPr>
          <w:spacing w:val="-4"/>
          <w:sz w:val="28"/>
          <w:szCs w:val="28"/>
        </w:rPr>
        <w:t xml:space="preserve">средств подпрограммы </w:t>
      </w:r>
      <w:r w:rsidR="00EE1407">
        <w:rPr>
          <w:spacing w:val="-4"/>
          <w:sz w:val="28"/>
          <w:szCs w:val="28"/>
        </w:rPr>
        <w:t>"</w:t>
      </w:r>
      <w:r w:rsidRPr="003D4475">
        <w:rPr>
          <w:spacing w:val="-4"/>
          <w:sz w:val="28"/>
          <w:szCs w:val="28"/>
        </w:rPr>
        <w:t>Антинаркотическая программа Пензенской области</w:t>
      </w:r>
      <w:r w:rsidR="00EE1407">
        <w:rPr>
          <w:spacing w:val="-4"/>
          <w:sz w:val="28"/>
          <w:szCs w:val="28"/>
        </w:rPr>
        <w:t>"</w:t>
      </w:r>
      <w:r w:rsidRPr="003D4475">
        <w:rPr>
          <w:spacing w:val="-4"/>
          <w:sz w:val="28"/>
          <w:szCs w:val="28"/>
        </w:rPr>
        <w:t xml:space="preserve"> государственной программы Пензенской области </w:t>
      </w:r>
      <w:r w:rsidR="00EE1407">
        <w:rPr>
          <w:sz w:val="28"/>
          <w:szCs w:val="28"/>
        </w:rPr>
        <w:t>"</w:t>
      </w:r>
      <w:r w:rsidRPr="003D4475">
        <w:rPr>
          <w:sz w:val="28"/>
          <w:szCs w:val="28"/>
        </w:rPr>
        <w:t>Обеспечение общественного порядка и противодействие преступности в Пензенской области</w:t>
      </w:r>
      <w:r w:rsidR="00EE1407">
        <w:rPr>
          <w:sz w:val="28"/>
          <w:szCs w:val="28"/>
        </w:rPr>
        <w:t>"</w:t>
      </w:r>
      <w:r w:rsidRPr="003D4475">
        <w:rPr>
          <w:spacing w:val="-4"/>
          <w:sz w:val="28"/>
          <w:szCs w:val="28"/>
        </w:rPr>
        <w:t>, утвержденной постановлением Правительства Пензенской области от 22.10.2013 №</w:t>
      </w:r>
      <w:r w:rsidR="0084424C">
        <w:rPr>
          <w:spacing w:val="-4"/>
          <w:sz w:val="28"/>
          <w:szCs w:val="28"/>
        </w:rPr>
        <w:t> </w:t>
      </w:r>
      <w:r w:rsidRPr="003D4475">
        <w:rPr>
          <w:spacing w:val="-4"/>
          <w:sz w:val="28"/>
          <w:szCs w:val="28"/>
        </w:rPr>
        <w:t xml:space="preserve">782-пП </w:t>
      </w:r>
      <w:r w:rsidR="00B11D73">
        <w:rPr>
          <w:spacing w:val="-4"/>
          <w:sz w:val="28"/>
          <w:szCs w:val="28"/>
        </w:rPr>
        <w:br/>
      </w:r>
      <w:r w:rsidRPr="003D4475">
        <w:rPr>
          <w:spacing w:val="-4"/>
          <w:sz w:val="28"/>
          <w:szCs w:val="28"/>
        </w:rPr>
        <w:t>(с последующими изменениями).</w:t>
      </w:r>
      <w:proofErr w:type="gramEnd"/>
    </w:p>
    <w:p w:rsidR="006A161F" w:rsidRPr="003D4475" w:rsidRDefault="006A161F" w:rsidP="003D44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475">
        <w:rPr>
          <w:spacing w:val="-4"/>
          <w:sz w:val="28"/>
          <w:szCs w:val="28"/>
        </w:rPr>
        <w:lastRenderedPageBreak/>
        <w:t xml:space="preserve">4. </w:t>
      </w:r>
      <w:proofErr w:type="gramStart"/>
      <w:r w:rsidRPr="003D4475">
        <w:rPr>
          <w:spacing w:val="-4"/>
          <w:sz w:val="28"/>
          <w:szCs w:val="28"/>
        </w:rPr>
        <w:t xml:space="preserve">Министерству здравоохранения Пензенской области, Министерству образования Пензенской области, Министерству труда, социальной защиты и демографии Пензенской области, Министерству культуры и туризма Пензенской области, Министерству физической культуры и спорта Пензенской области, </w:t>
      </w:r>
      <w:r w:rsidRPr="003B6621">
        <w:rPr>
          <w:sz w:val="28"/>
          <w:szCs w:val="28"/>
        </w:rPr>
        <w:t xml:space="preserve">Министерству сельского хозяйства Пензенской области совместно </w:t>
      </w:r>
      <w:r w:rsidR="003B6621">
        <w:rPr>
          <w:sz w:val="28"/>
          <w:szCs w:val="28"/>
        </w:rPr>
        <w:br/>
      </w:r>
      <w:r w:rsidRPr="003B6621">
        <w:rPr>
          <w:sz w:val="28"/>
          <w:szCs w:val="28"/>
        </w:rPr>
        <w:t>с Министерством</w:t>
      </w:r>
      <w:r w:rsidRPr="003D4475">
        <w:rPr>
          <w:sz w:val="28"/>
          <w:szCs w:val="28"/>
        </w:rPr>
        <w:t xml:space="preserve"> финансов Пензенской области при формировании проекта регионального бюджета на очередной финансовый год и на плановый период предусматривать средства на реализацию мероприятий в рамках</w:t>
      </w:r>
      <w:proofErr w:type="gramEnd"/>
      <w:r w:rsidRPr="003D4475">
        <w:rPr>
          <w:sz w:val="28"/>
          <w:szCs w:val="28"/>
        </w:rPr>
        <w:t xml:space="preserve"> расходов </w:t>
      </w:r>
      <w:r w:rsidR="003B6621">
        <w:rPr>
          <w:sz w:val="28"/>
          <w:szCs w:val="28"/>
        </w:rPr>
        <w:br/>
      </w:r>
      <w:r w:rsidRPr="003D4475">
        <w:rPr>
          <w:sz w:val="28"/>
          <w:szCs w:val="28"/>
        </w:rPr>
        <w:t>на реализацию государственных программ Пензенской области.</w:t>
      </w:r>
    </w:p>
    <w:p w:rsidR="006A161F" w:rsidRPr="003D4475" w:rsidRDefault="006A161F" w:rsidP="003D4475">
      <w:pPr>
        <w:ind w:firstLine="709"/>
        <w:jc w:val="both"/>
        <w:rPr>
          <w:sz w:val="28"/>
          <w:szCs w:val="28"/>
        </w:rPr>
      </w:pPr>
      <w:r w:rsidRPr="003D4475">
        <w:rPr>
          <w:sz w:val="28"/>
          <w:szCs w:val="28"/>
        </w:rPr>
        <w:t>5. Аппарату антинаркотической комиссии Пензенской области:</w:t>
      </w:r>
    </w:p>
    <w:p w:rsidR="006A161F" w:rsidRPr="003D4475" w:rsidRDefault="006A161F" w:rsidP="003D4475">
      <w:pPr>
        <w:ind w:firstLine="709"/>
        <w:jc w:val="both"/>
        <w:rPr>
          <w:sz w:val="28"/>
          <w:szCs w:val="28"/>
        </w:rPr>
      </w:pPr>
      <w:r w:rsidRPr="003D4475">
        <w:rPr>
          <w:sz w:val="28"/>
          <w:szCs w:val="28"/>
        </w:rPr>
        <w:t>5.1. ежегодно включать в план работы антинаркотической комиссии Пензенской области вопросы по заслушиванию должностных лиц исполнительных органов государственной власти Пензенской области и органов местного самоуправления Пензенской области о реализации мероприятий Перечня приоритетных направлений деятельности;</w:t>
      </w:r>
    </w:p>
    <w:p w:rsidR="006A161F" w:rsidRPr="003D4475" w:rsidRDefault="006A161F" w:rsidP="003D4475">
      <w:pPr>
        <w:ind w:firstLine="709"/>
        <w:jc w:val="both"/>
        <w:rPr>
          <w:sz w:val="28"/>
          <w:szCs w:val="28"/>
        </w:rPr>
      </w:pPr>
      <w:r w:rsidRPr="003D4475">
        <w:rPr>
          <w:sz w:val="28"/>
          <w:szCs w:val="28"/>
        </w:rPr>
        <w:t xml:space="preserve">5.2. результаты достижения показателей состояния </w:t>
      </w:r>
      <w:proofErr w:type="spellStart"/>
      <w:r w:rsidRPr="003D4475">
        <w:rPr>
          <w:sz w:val="28"/>
          <w:szCs w:val="28"/>
        </w:rPr>
        <w:t>наркоситуации</w:t>
      </w:r>
      <w:proofErr w:type="spellEnd"/>
      <w:r w:rsidRPr="003D4475">
        <w:rPr>
          <w:sz w:val="28"/>
          <w:szCs w:val="28"/>
        </w:rPr>
        <w:t xml:space="preserve"> </w:t>
      </w:r>
      <w:r w:rsidR="003B6621">
        <w:rPr>
          <w:sz w:val="28"/>
          <w:szCs w:val="28"/>
        </w:rPr>
        <w:br/>
      </w:r>
      <w:r w:rsidRPr="003D4475">
        <w:rPr>
          <w:sz w:val="28"/>
          <w:szCs w:val="28"/>
        </w:rPr>
        <w:t xml:space="preserve">в Пензенской области, на основании которых осуществляется оценка реализации мероприятий Перечня приоритетных направлений, отражать </w:t>
      </w:r>
      <w:r w:rsidR="003B6621">
        <w:rPr>
          <w:sz w:val="28"/>
          <w:szCs w:val="28"/>
        </w:rPr>
        <w:br/>
      </w:r>
      <w:r w:rsidRPr="003D4475">
        <w:rPr>
          <w:sz w:val="28"/>
          <w:szCs w:val="28"/>
        </w:rPr>
        <w:t xml:space="preserve">в ежегодном докладе о </w:t>
      </w:r>
      <w:proofErr w:type="spellStart"/>
      <w:r w:rsidRPr="003D4475">
        <w:rPr>
          <w:sz w:val="28"/>
          <w:szCs w:val="28"/>
        </w:rPr>
        <w:t>наркоситуации</w:t>
      </w:r>
      <w:proofErr w:type="spellEnd"/>
      <w:r w:rsidRPr="003D4475">
        <w:rPr>
          <w:sz w:val="28"/>
          <w:szCs w:val="28"/>
        </w:rPr>
        <w:t xml:space="preserve"> в Пензенской области. </w:t>
      </w:r>
    </w:p>
    <w:p w:rsidR="006A161F" w:rsidRPr="003D4475" w:rsidRDefault="006A161F" w:rsidP="003D4475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3D4475">
        <w:rPr>
          <w:sz w:val="28"/>
          <w:szCs w:val="28"/>
        </w:rPr>
        <w:t xml:space="preserve">6. Рекомендовать руководителям органов местного самоуправления городских округов и муниципальных районов Пензенской области  разработать и утвердить </w:t>
      </w:r>
      <w:r w:rsidR="00BE56F5" w:rsidRPr="003D4475">
        <w:rPr>
          <w:sz w:val="28"/>
          <w:szCs w:val="28"/>
        </w:rPr>
        <w:t>п</w:t>
      </w:r>
      <w:r w:rsidRPr="003D4475">
        <w:rPr>
          <w:sz w:val="28"/>
          <w:szCs w:val="28"/>
        </w:rPr>
        <w:t xml:space="preserve">ланы мероприятий по реализации Стратегии государственной антинаркотической политики Российской Федерации  на период до 2030 года на муниципальном уровне, </w:t>
      </w:r>
      <w:r w:rsidRPr="003D4475">
        <w:rPr>
          <w:spacing w:val="-4"/>
          <w:sz w:val="28"/>
          <w:szCs w:val="28"/>
        </w:rPr>
        <w:t xml:space="preserve">при необходимости включить мероприятия </w:t>
      </w:r>
      <w:r w:rsidR="003B6621">
        <w:rPr>
          <w:spacing w:val="-4"/>
          <w:sz w:val="28"/>
          <w:szCs w:val="28"/>
        </w:rPr>
        <w:br/>
      </w:r>
      <w:r w:rsidRPr="003D4475">
        <w:rPr>
          <w:spacing w:val="-4"/>
          <w:sz w:val="28"/>
          <w:szCs w:val="28"/>
        </w:rPr>
        <w:t>в соответствующие муниципальные программы (подпрограммы).</w:t>
      </w:r>
    </w:p>
    <w:p w:rsidR="006A161F" w:rsidRPr="003D4475" w:rsidRDefault="006A161F" w:rsidP="003D4475">
      <w:pPr>
        <w:widowControl/>
        <w:ind w:firstLine="709"/>
        <w:jc w:val="both"/>
        <w:rPr>
          <w:sz w:val="28"/>
          <w:szCs w:val="28"/>
        </w:rPr>
      </w:pPr>
      <w:r w:rsidRPr="003D4475">
        <w:rPr>
          <w:sz w:val="28"/>
          <w:szCs w:val="28"/>
        </w:rPr>
        <w:t>7. Настоящее распоряжение вступает в силу со дня его официального опубликования.</w:t>
      </w:r>
    </w:p>
    <w:p w:rsidR="006A161F" w:rsidRPr="003D4475" w:rsidRDefault="006A161F" w:rsidP="003D4475">
      <w:pPr>
        <w:widowControl/>
        <w:ind w:firstLine="709"/>
        <w:jc w:val="both"/>
        <w:rPr>
          <w:color w:val="000000"/>
          <w:spacing w:val="-6"/>
          <w:sz w:val="28"/>
          <w:szCs w:val="28"/>
        </w:rPr>
      </w:pPr>
      <w:r w:rsidRPr="003D4475">
        <w:rPr>
          <w:sz w:val="28"/>
          <w:szCs w:val="28"/>
        </w:rPr>
        <w:t xml:space="preserve">8. </w:t>
      </w:r>
      <w:r w:rsidRPr="003D4475">
        <w:rPr>
          <w:color w:val="000000"/>
          <w:spacing w:val="-10"/>
          <w:sz w:val="28"/>
          <w:szCs w:val="28"/>
        </w:rPr>
        <w:t>Настоящее распоряжение опубликовать в газете "Пензенские губернские</w:t>
      </w:r>
      <w:r w:rsidRPr="003D4475">
        <w:rPr>
          <w:color w:val="000000"/>
          <w:sz w:val="28"/>
          <w:szCs w:val="28"/>
        </w:rPr>
        <w:t xml:space="preserve"> ведомости" и разместить (опубликовать) </w:t>
      </w:r>
      <w:r w:rsidRPr="003D4475">
        <w:rPr>
          <w:color w:val="000000"/>
          <w:spacing w:val="-10"/>
          <w:sz w:val="28"/>
          <w:szCs w:val="28"/>
        </w:rPr>
        <w:t xml:space="preserve">на официальном сайте Правительства </w:t>
      </w:r>
      <w:r w:rsidRPr="003D4475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6A161F" w:rsidRPr="003D4475" w:rsidRDefault="006A161F" w:rsidP="003D4475">
      <w:pPr>
        <w:widowControl/>
        <w:ind w:firstLine="709"/>
        <w:jc w:val="both"/>
        <w:rPr>
          <w:sz w:val="28"/>
          <w:szCs w:val="28"/>
        </w:rPr>
      </w:pPr>
      <w:r w:rsidRPr="003D4475">
        <w:rPr>
          <w:spacing w:val="-4"/>
          <w:sz w:val="28"/>
          <w:szCs w:val="28"/>
        </w:rPr>
        <w:t xml:space="preserve">9. </w:t>
      </w:r>
      <w:proofErr w:type="gramStart"/>
      <w:r w:rsidRPr="003D4475">
        <w:rPr>
          <w:sz w:val="28"/>
          <w:szCs w:val="28"/>
        </w:rPr>
        <w:t>Контроль за</w:t>
      </w:r>
      <w:proofErr w:type="gramEnd"/>
      <w:r w:rsidRPr="003D4475">
        <w:rPr>
          <w:sz w:val="28"/>
          <w:szCs w:val="28"/>
        </w:rPr>
        <w:t xml:space="preserve"> исполнением настоящего распоряжения возложить на </w:t>
      </w:r>
      <w:r w:rsidRPr="003D4475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3D4475">
        <w:rPr>
          <w:sz w:val="28"/>
          <w:szCs w:val="28"/>
        </w:rPr>
        <w:t xml:space="preserve"> вопросы профилактики наркомании на территории Пензенской области.</w:t>
      </w:r>
    </w:p>
    <w:p w:rsidR="00BA5A70" w:rsidRPr="003D4475" w:rsidRDefault="00BA5A70">
      <w:pPr>
        <w:jc w:val="both"/>
        <w:rPr>
          <w:sz w:val="28"/>
          <w:szCs w:val="28"/>
        </w:rPr>
      </w:pPr>
    </w:p>
    <w:p w:rsidR="00BA5A70" w:rsidRPr="003D4475" w:rsidRDefault="00BA5A70">
      <w:pPr>
        <w:jc w:val="both"/>
        <w:rPr>
          <w:sz w:val="28"/>
          <w:szCs w:val="28"/>
        </w:rPr>
      </w:pPr>
    </w:p>
    <w:p w:rsidR="00426FF1" w:rsidRPr="003D4475" w:rsidRDefault="00426FF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RPr="003D4475" w:rsidTr="00DD74B0">
        <w:tc>
          <w:tcPr>
            <w:tcW w:w="2660" w:type="dxa"/>
          </w:tcPr>
          <w:p w:rsidR="00426FF1" w:rsidRPr="003D4475" w:rsidRDefault="00426FF1" w:rsidP="006F4247">
            <w:pPr>
              <w:pStyle w:val="4"/>
              <w:rPr>
                <w:szCs w:val="28"/>
              </w:rPr>
            </w:pPr>
            <w:r w:rsidRPr="003D4475">
              <w:rPr>
                <w:szCs w:val="28"/>
              </w:rPr>
              <w:t>Губернатор</w:t>
            </w:r>
            <w:r w:rsidR="006F4247" w:rsidRPr="003D4475">
              <w:rPr>
                <w:szCs w:val="28"/>
              </w:rPr>
              <w:br/>
            </w:r>
            <w:r w:rsidRPr="003D4475">
              <w:rPr>
                <w:szCs w:val="28"/>
              </w:rPr>
              <w:t>Пензенской области</w:t>
            </w:r>
          </w:p>
        </w:tc>
        <w:tc>
          <w:tcPr>
            <w:tcW w:w="7194" w:type="dxa"/>
          </w:tcPr>
          <w:p w:rsidR="00426FF1" w:rsidRPr="003D4475" w:rsidRDefault="00426FF1">
            <w:pPr>
              <w:jc w:val="right"/>
              <w:rPr>
                <w:sz w:val="28"/>
                <w:szCs w:val="28"/>
              </w:rPr>
            </w:pPr>
          </w:p>
          <w:p w:rsidR="00426FF1" w:rsidRPr="003D4475" w:rsidRDefault="007675FC" w:rsidP="0076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F4EA4" w:rsidRPr="003D4475">
              <w:rPr>
                <w:sz w:val="28"/>
                <w:szCs w:val="28"/>
              </w:rPr>
              <w:t>И.А. Белозерцев</w:t>
            </w:r>
          </w:p>
        </w:tc>
      </w:tr>
    </w:tbl>
    <w:p w:rsidR="00426FF1" w:rsidRPr="003D4475" w:rsidRDefault="00426FF1">
      <w:pPr>
        <w:jc w:val="both"/>
        <w:rPr>
          <w:sz w:val="28"/>
          <w:szCs w:val="28"/>
        </w:rPr>
      </w:pPr>
    </w:p>
    <w:p w:rsidR="00426FF1" w:rsidRDefault="00426FF1">
      <w:pPr>
        <w:jc w:val="both"/>
        <w:rPr>
          <w:sz w:val="28"/>
        </w:rPr>
      </w:pPr>
    </w:p>
    <w:p w:rsidR="003252E4" w:rsidRDefault="003252E4">
      <w:pPr>
        <w:jc w:val="both"/>
        <w:rPr>
          <w:sz w:val="28"/>
        </w:rPr>
        <w:sectPr w:rsidR="003252E4" w:rsidSect="00663816">
          <w:headerReference w:type="default" r:id="rId9"/>
          <w:footerReference w:type="default" r:id="rId10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3252E4" w:rsidRPr="00303563" w:rsidRDefault="003252E4" w:rsidP="00303563">
      <w:pPr>
        <w:ind w:left="10773"/>
        <w:jc w:val="center"/>
        <w:rPr>
          <w:bCs/>
          <w:sz w:val="28"/>
          <w:szCs w:val="28"/>
        </w:rPr>
      </w:pPr>
      <w:r w:rsidRPr="00303563">
        <w:rPr>
          <w:bCs/>
          <w:sz w:val="28"/>
          <w:szCs w:val="28"/>
        </w:rPr>
        <w:lastRenderedPageBreak/>
        <w:t>УТВЕРЖДЕН</w:t>
      </w:r>
    </w:p>
    <w:p w:rsidR="003252E4" w:rsidRPr="00303563" w:rsidRDefault="00746FA4" w:rsidP="00303563">
      <w:pPr>
        <w:ind w:left="10773"/>
        <w:jc w:val="center"/>
        <w:rPr>
          <w:bCs/>
          <w:sz w:val="28"/>
          <w:szCs w:val="28"/>
        </w:rPr>
      </w:pPr>
      <w:r w:rsidRPr="00303563">
        <w:rPr>
          <w:bCs/>
          <w:sz w:val="28"/>
          <w:szCs w:val="28"/>
        </w:rPr>
        <w:t>р</w:t>
      </w:r>
      <w:r w:rsidR="003252E4" w:rsidRPr="00303563">
        <w:rPr>
          <w:bCs/>
          <w:sz w:val="28"/>
          <w:szCs w:val="28"/>
        </w:rPr>
        <w:t>аспоряжением Губернатора</w:t>
      </w:r>
    </w:p>
    <w:p w:rsidR="003252E4" w:rsidRPr="00303563" w:rsidRDefault="003252E4" w:rsidP="00303563">
      <w:pPr>
        <w:ind w:left="10773"/>
        <w:jc w:val="center"/>
        <w:rPr>
          <w:sz w:val="28"/>
          <w:szCs w:val="28"/>
        </w:rPr>
      </w:pPr>
      <w:r w:rsidRPr="00303563">
        <w:rPr>
          <w:bCs/>
          <w:sz w:val="28"/>
          <w:szCs w:val="28"/>
        </w:rPr>
        <w:t xml:space="preserve">Пензенской области </w:t>
      </w:r>
      <w:r w:rsidR="00746FA4" w:rsidRPr="00303563">
        <w:rPr>
          <w:bCs/>
          <w:sz w:val="28"/>
          <w:szCs w:val="28"/>
        </w:rPr>
        <w:br/>
      </w:r>
      <w:r w:rsidR="007675FC">
        <w:rPr>
          <w:bCs/>
          <w:sz w:val="28"/>
          <w:szCs w:val="28"/>
        </w:rPr>
        <w:t>25.01.2021</w:t>
      </w:r>
      <w:r w:rsidR="00746FA4" w:rsidRPr="00303563">
        <w:rPr>
          <w:bCs/>
          <w:sz w:val="28"/>
          <w:szCs w:val="28"/>
        </w:rPr>
        <w:t xml:space="preserve">  </w:t>
      </w:r>
      <w:r w:rsidRPr="00303563">
        <w:rPr>
          <w:sz w:val="28"/>
          <w:szCs w:val="28"/>
        </w:rPr>
        <w:t>№</w:t>
      </w:r>
      <w:r w:rsidR="007675FC">
        <w:rPr>
          <w:sz w:val="28"/>
          <w:szCs w:val="28"/>
        </w:rPr>
        <w:t xml:space="preserve"> 23-р</w:t>
      </w:r>
    </w:p>
    <w:p w:rsidR="003252E4" w:rsidRDefault="003252E4" w:rsidP="003252E4">
      <w:pPr>
        <w:pStyle w:val="1"/>
        <w:suppressAutoHyphens/>
        <w:jc w:val="center"/>
        <w:rPr>
          <w:sz w:val="28"/>
          <w:szCs w:val="28"/>
        </w:rPr>
      </w:pPr>
    </w:p>
    <w:p w:rsidR="000F13E0" w:rsidRPr="000F13E0" w:rsidRDefault="000F13E0" w:rsidP="000F13E0"/>
    <w:p w:rsidR="003252E4" w:rsidRPr="007C3E90" w:rsidRDefault="007C3E90" w:rsidP="003252E4">
      <w:pPr>
        <w:pStyle w:val="1"/>
        <w:suppressAutoHyphens/>
        <w:jc w:val="center"/>
        <w:rPr>
          <w:b/>
          <w:sz w:val="28"/>
          <w:szCs w:val="28"/>
        </w:rPr>
      </w:pPr>
      <w:proofErr w:type="gramStart"/>
      <w:r w:rsidRPr="007C3E90">
        <w:rPr>
          <w:b/>
          <w:sz w:val="28"/>
          <w:szCs w:val="28"/>
        </w:rPr>
        <w:t>П</w:t>
      </w:r>
      <w:proofErr w:type="gramEnd"/>
      <w:r w:rsidRPr="007C3E90">
        <w:rPr>
          <w:b/>
          <w:sz w:val="28"/>
          <w:szCs w:val="28"/>
        </w:rPr>
        <w:t xml:space="preserve"> Е Р Е Ч Е Н Ь</w:t>
      </w:r>
    </w:p>
    <w:p w:rsidR="003252E4" w:rsidRDefault="003252E4" w:rsidP="003252E4">
      <w:pPr>
        <w:spacing w:line="233" w:lineRule="auto"/>
        <w:ind w:left="60"/>
        <w:jc w:val="center"/>
        <w:rPr>
          <w:b/>
          <w:sz w:val="28"/>
        </w:rPr>
      </w:pPr>
      <w:r w:rsidRPr="006A637F">
        <w:rPr>
          <w:b/>
          <w:spacing w:val="-4"/>
          <w:sz w:val="28"/>
        </w:rPr>
        <w:t>приоритетных направлений  реализации</w:t>
      </w:r>
      <w:r>
        <w:rPr>
          <w:b/>
          <w:spacing w:val="-4"/>
          <w:sz w:val="28"/>
        </w:rPr>
        <w:t xml:space="preserve"> </w:t>
      </w:r>
      <w:r w:rsidRPr="006A637F">
        <w:rPr>
          <w:b/>
          <w:sz w:val="28"/>
        </w:rPr>
        <w:t>в Пензенской области</w:t>
      </w:r>
      <w:r>
        <w:rPr>
          <w:b/>
          <w:sz w:val="28"/>
        </w:rPr>
        <w:t xml:space="preserve"> </w:t>
      </w:r>
      <w:r w:rsidRPr="006A637F">
        <w:rPr>
          <w:b/>
          <w:sz w:val="28"/>
          <w:szCs w:val="28"/>
        </w:rPr>
        <w:t xml:space="preserve">Стратегии государственной </w:t>
      </w:r>
      <w:r w:rsidR="003113F5">
        <w:rPr>
          <w:b/>
          <w:sz w:val="28"/>
          <w:szCs w:val="28"/>
        </w:rPr>
        <w:br/>
      </w:r>
      <w:r w:rsidRPr="006A637F">
        <w:rPr>
          <w:b/>
          <w:sz w:val="28"/>
          <w:szCs w:val="28"/>
        </w:rPr>
        <w:t xml:space="preserve">антинаркотической политики Российской Федерации </w:t>
      </w:r>
      <w:r w:rsidRPr="006A637F">
        <w:rPr>
          <w:b/>
          <w:sz w:val="28"/>
        </w:rPr>
        <w:t>на период до 2030 года</w:t>
      </w:r>
    </w:p>
    <w:p w:rsidR="00746FA4" w:rsidRDefault="00746FA4" w:rsidP="003252E4">
      <w:pPr>
        <w:spacing w:line="233" w:lineRule="auto"/>
        <w:ind w:left="60"/>
        <w:jc w:val="center"/>
        <w:rPr>
          <w:b/>
          <w:sz w:val="28"/>
          <w:szCs w:val="28"/>
        </w:rPr>
      </w:pPr>
    </w:p>
    <w:p w:rsidR="000F13E0" w:rsidRDefault="000F13E0" w:rsidP="003252E4">
      <w:pPr>
        <w:spacing w:line="233" w:lineRule="auto"/>
        <w:ind w:left="60"/>
        <w:jc w:val="center"/>
        <w:rPr>
          <w:b/>
          <w:sz w:val="28"/>
          <w:szCs w:val="28"/>
        </w:rPr>
      </w:pPr>
    </w:p>
    <w:p w:rsidR="003252E4" w:rsidRDefault="003252E4" w:rsidP="00746FA4">
      <w:pPr>
        <w:ind w:firstLine="709"/>
        <w:jc w:val="both"/>
        <w:rPr>
          <w:sz w:val="28"/>
          <w:szCs w:val="28"/>
        </w:rPr>
      </w:pPr>
      <w:r w:rsidRPr="00E01DD3">
        <w:rPr>
          <w:sz w:val="28"/>
          <w:szCs w:val="28"/>
        </w:rPr>
        <w:t xml:space="preserve">В результате реализации государственной антинаркотической политики в период 2010 </w:t>
      </w:r>
      <w:r w:rsidR="00EE1407">
        <w:rPr>
          <w:sz w:val="28"/>
          <w:szCs w:val="28"/>
        </w:rPr>
        <w:t>-</w:t>
      </w:r>
      <w:r w:rsidRPr="00E01DD3">
        <w:rPr>
          <w:sz w:val="28"/>
          <w:szCs w:val="28"/>
        </w:rPr>
        <w:t xml:space="preserve"> 2020 годов в целом обеспечена стабилизация </w:t>
      </w:r>
      <w:proofErr w:type="spellStart"/>
      <w:r w:rsidRPr="00E01DD3">
        <w:rPr>
          <w:sz w:val="28"/>
          <w:szCs w:val="28"/>
        </w:rPr>
        <w:t>наркоситуации</w:t>
      </w:r>
      <w:proofErr w:type="spellEnd"/>
      <w:r w:rsidRPr="00E01DD3">
        <w:rPr>
          <w:sz w:val="28"/>
          <w:szCs w:val="28"/>
        </w:rPr>
        <w:t xml:space="preserve"> в регионе</w:t>
      </w:r>
      <w:r>
        <w:rPr>
          <w:sz w:val="28"/>
          <w:szCs w:val="28"/>
        </w:rPr>
        <w:t>.</w:t>
      </w:r>
    </w:p>
    <w:p w:rsidR="003252E4" w:rsidRPr="00E01DD3" w:rsidRDefault="003252E4" w:rsidP="00746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01DD3">
        <w:rPr>
          <w:sz w:val="28"/>
          <w:szCs w:val="28"/>
        </w:rPr>
        <w:t xml:space="preserve">оля противоправных деяний в сфере незаконного оборота наркотиков  в общем количестве зарегистрированных преступлений </w:t>
      </w:r>
      <w:r w:rsidRPr="00065024">
        <w:rPr>
          <w:sz w:val="28"/>
          <w:szCs w:val="28"/>
        </w:rPr>
        <w:t>в 2020 году составляет 9,2% против 10,4% в 2015 г</w:t>
      </w:r>
      <w:r w:rsidR="00BE56F5">
        <w:rPr>
          <w:sz w:val="28"/>
          <w:szCs w:val="28"/>
        </w:rPr>
        <w:t xml:space="preserve">оду </w:t>
      </w:r>
      <w:r w:rsidRPr="00065024">
        <w:rPr>
          <w:sz w:val="28"/>
          <w:szCs w:val="28"/>
        </w:rPr>
        <w:t>и 9,5% в 2019 г</w:t>
      </w:r>
      <w:r w:rsidR="00BE56F5">
        <w:rPr>
          <w:sz w:val="28"/>
          <w:szCs w:val="28"/>
        </w:rPr>
        <w:t>оду</w:t>
      </w:r>
      <w:r w:rsidRPr="00065024">
        <w:rPr>
          <w:sz w:val="28"/>
          <w:szCs w:val="28"/>
        </w:rPr>
        <w:t xml:space="preserve"> (РФ </w:t>
      </w:r>
      <w:r w:rsidR="00EE1407">
        <w:rPr>
          <w:sz w:val="28"/>
          <w:szCs w:val="28"/>
        </w:rPr>
        <w:t>-</w:t>
      </w:r>
      <w:r w:rsidRPr="00065024">
        <w:rPr>
          <w:sz w:val="28"/>
          <w:szCs w:val="28"/>
        </w:rPr>
        <w:t xml:space="preserve"> 9,4%).</w:t>
      </w:r>
    </w:p>
    <w:p w:rsidR="003252E4" w:rsidRPr="00E01DD3" w:rsidRDefault="003252E4" w:rsidP="00746FA4">
      <w:pPr>
        <w:ind w:firstLine="709"/>
        <w:jc w:val="both"/>
        <w:rPr>
          <w:sz w:val="28"/>
          <w:szCs w:val="28"/>
        </w:rPr>
      </w:pPr>
      <w:r w:rsidRPr="00E01DD3">
        <w:rPr>
          <w:sz w:val="28"/>
          <w:szCs w:val="28"/>
        </w:rPr>
        <w:t>Общее количество зарегистрированных наркологической службой пациентов с психическими расстройствами, связанными с употреблением наркотических веществ</w:t>
      </w:r>
      <w:r w:rsidR="00BE56F5">
        <w:rPr>
          <w:sz w:val="28"/>
          <w:szCs w:val="28"/>
        </w:rPr>
        <w:t>,</w:t>
      </w:r>
      <w:r w:rsidRPr="00E01DD3">
        <w:rPr>
          <w:sz w:val="28"/>
          <w:szCs w:val="28"/>
        </w:rPr>
        <w:t xml:space="preserve"> с 2010 года снизилось на 56,6% и в 2019 году составило </w:t>
      </w:r>
      <w:r w:rsidR="00746FA4">
        <w:rPr>
          <w:sz w:val="28"/>
          <w:szCs w:val="28"/>
        </w:rPr>
        <w:br/>
      </w:r>
      <w:r w:rsidRPr="00E01DD3">
        <w:rPr>
          <w:sz w:val="28"/>
          <w:szCs w:val="28"/>
        </w:rPr>
        <w:t xml:space="preserve">1500 человек или 101,1 на 100 тыс. нас. (РФ </w:t>
      </w:r>
      <w:r w:rsidR="00EE1407">
        <w:rPr>
          <w:sz w:val="28"/>
          <w:szCs w:val="28"/>
        </w:rPr>
        <w:t>-</w:t>
      </w:r>
      <w:r w:rsidRPr="00E01DD3">
        <w:rPr>
          <w:sz w:val="28"/>
          <w:szCs w:val="28"/>
        </w:rPr>
        <w:t xml:space="preserve"> 154,1 человек).</w:t>
      </w:r>
    </w:p>
    <w:p w:rsidR="003252E4" w:rsidRPr="00E01DD3" w:rsidRDefault="003252E4" w:rsidP="00746FA4">
      <w:pPr>
        <w:ind w:firstLine="709"/>
        <w:jc w:val="both"/>
        <w:rPr>
          <w:sz w:val="28"/>
          <w:szCs w:val="28"/>
        </w:rPr>
      </w:pPr>
      <w:r w:rsidRPr="00E01DD3">
        <w:rPr>
          <w:sz w:val="28"/>
          <w:szCs w:val="28"/>
        </w:rPr>
        <w:t xml:space="preserve">Число лиц </w:t>
      </w:r>
      <w:proofErr w:type="gramStart"/>
      <w:r w:rsidRPr="00E01DD3">
        <w:rPr>
          <w:sz w:val="28"/>
          <w:szCs w:val="28"/>
        </w:rPr>
        <w:t>с</w:t>
      </w:r>
      <w:proofErr w:type="gramEnd"/>
      <w:r w:rsidRPr="00E01DD3">
        <w:rPr>
          <w:sz w:val="28"/>
          <w:szCs w:val="28"/>
        </w:rPr>
        <w:t xml:space="preserve"> впервые </w:t>
      </w:r>
      <w:proofErr w:type="gramStart"/>
      <w:r w:rsidRPr="00E01DD3">
        <w:rPr>
          <w:sz w:val="28"/>
          <w:szCs w:val="28"/>
        </w:rPr>
        <w:t>в</w:t>
      </w:r>
      <w:proofErr w:type="gramEnd"/>
      <w:r w:rsidRPr="00E01DD3">
        <w:rPr>
          <w:sz w:val="28"/>
          <w:szCs w:val="28"/>
        </w:rPr>
        <w:t xml:space="preserve"> жизни установленным диагнозом психического расстройства, связанного с употреблением наркотиков, с 2010 года сократилось на 68,1% и  составило в 2019 году 86 человек или 6,4 на 100 тыс. населения. </w:t>
      </w:r>
      <w:r w:rsidR="00746FA4">
        <w:rPr>
          <w:sz w:val="28"/>
          <w:szCs w:val="28"/>
        </w:rPr>
        <w:br/>
      </w:r>
      <w:r w:rsidRPr="00E01DD3">
        <w:rPr>
          <w:sz w:val="28"/>
          <w:szCs w:val="28"/>
        </w:rPr>
        <w:t xml:space="preserve">(РФ </w:t>
      </w:r>
      <w:r w:rsidR="00EE1407">
        <w:rPr>
          <w:sz w:val="28"/>
          <w:szCs w:val="28"/>
        </w:rPr>
        <w:t>-</w:t>
      </w:r>
      <w:r w:rsidRPr="00E01DD3">
        <w:rPr>
          <w:sz w:val="28"/>
          <w:szCs w:val="28"/>
        </w:rPr>
        <w:t xml:space="preserve"> 39,0 человек).</w:t>
      </w:r>
    </w:p>
    <w:p w:rsidR="003252E4" w:rsidRDefault="003252E4" w:rsidP="00746FA4">
      <w:pPr>
        <w:ind w:firstLine="709"/>
        <w:jc w:val="both"/>
        <w:rPr>
          <w:sz w:val="28"/>
          <w:szCs w:val="28"/>
        </w:rPr>
      </w:pPr>
      <w:r w:rsidRPr="0021264B">
        <w:rPr>
          <w:sz w:val="28"/>
          <w:szCs w:val="28"/>
        </w:rPr>
        <w:t xml:space="preserve">В структуре пациентов, состоящих под наблюдением по поводу наркомании,  на фоне уменьшения лиц с опийной наркоманией (2019 год </w:t>
      </w:r>
      <w:r w:rsidR="00EE1407">
        <w:rPr>
          <w:sz w:val="28"/>
          <w:szCs w:val="28"/>
        </w:rPr>
        <w:t>-</w:t>
      </w:r>
      <w:r w:rsidRPr="0021264B">
        <w:rPr>
          <w:sz w:val="28"/>
          <w:szCs w:val="28"/>
        </w:rPr>
        <w:t xml:space="preserve"> 45,1%; 2020 год </w:t>
      </w:r>
      <w:r w:rsidR="00EE1407">
        <w:rPr>
          <w:sz w:val="28"/>
          <w:szCs w:val="28"/>
        </w:rPr>
        <w:t>-</w:t>
      </w:r>
      <w:r w:rsidRPr="0021264B">
        <w:rPr>
          <w:sz w:val="28"/>
          <w:szCs w:val="28"/>
        </w:rPr>
        <w:t xml:space="preserve"> 42,5%) выросло число лиц с сочетанным употреблением </w:t>
      </w:r>
      <w:proofErr w:type="spellStart"/>
      <w:r w:rsidRPr="0021264B">
        <w:rPr>
          <w:sz w:val="28"/>
          <w:szCs w:val="28"/>
        </w:rPr>
        <w:t>психоактивных</w:t>
      </w:r>
      <w:proofErr w:type="spellEnd"/>
      <w:r w:rsidRPr="0021264B">
        <w:rPr>
          <w:sz w:val="28"/>
          <w:szCs w:val="28"/>
        </w:rPr>
        <w:t xml:space="preserve"> веществ (2019 год </w:t>
      </w:r>
      <w:r w:rsidR="00EE1407">
        <w:rPr>
          <w:sz w:val="28"/>
          <w:szCs w:val="28"/>
        </w:rPr>
        <w:t>-</w:t>
      </w:r>
      <w:r w:rsidRPr="0021264B">
        <w:rPr>
          <w:sz w:val="28"/>
          <w:szCs w:val="28"/>
        </w:rPr>
        <w:t xml:space="preserve"> 23,0%; 2020</w:t>
      </w:r>
      <w:r w:rsidR="00BE56F5">
        <w:rPr>
          <w:sz w:val="28"/>
          <w:szCs w:val="28"/>
        </w:rPr>
        <w:t xml:space="preserve"> </w:t>
      </w:r>
      <w:r w:rsidRPr="0021264B">
        <w:rPr>
          <w:sz w:val="28"/>
          <w:szCs w:val="28"/>
        </w:rPr>
        <w:t xml:space="preserve">год  </w:t>
      </w:r>
      <w:r w:rsidR="00EE1407">
        <w:rPr>
          <w:sz w:val="28"/>
          <w:szCs w:val="28"/>
        </w:rPr>
        <w:t>-</w:t>
      </w:r>
      <w:r w:rsidRPr="0021264B">
        <w:rPr>
          <w:sz w:val="28"/>
          <w:szCs w:val="28"/>
        </w:rPr>
        <w:t xml:space="preserve"> 24,5%).</w:t>
      </w:r>
    </w:p>
    <w:p w:rsidR="003252E4" w:rsidRPr="0021264B" w:rsidRDefault="003252E4" w:rsidP="00746FA4">
      <w:pPr>
        <w:ind w:firstLine="709"/>
        <w:jc w:val="both"/>
        <w:rPr>
          <w:sz w:val="28"/>
          <w:szCs w:val="28"/>
        </w:rPr>
      </w:pPr>
      <w:proofErr w:type="spellStart"/>
      <w:r w:rsidRPr="00E01DD3">
        <w:rPr>
          <w:sz w:val="28"/>
          <w:szCs w:val="28"/>
        </w:rPr>
        <w:t>Среднеобластной</w:t>
      </w:r>
      <w:proofErr w:type="spellEnd"/>
      <w:r w:rsidRPr="00E01DD3">
        <w:rPr>
          <w:sz w:val="28"/>
          <w:szCs w:val="28"/>
        </w:rPr>
        <w:t xml:space="preserve"> показатель количества случаев отравления наркотиками в 2019 году составил </w:t>
      </w:r>
      <w:r>
        <w:rPr>
          <w:sz w:val="28"/>
          <w:szCs w:val="28"/>
        </w:rPr>
        <w:t>1</w:t>
      </w:r>
      <w:r w:rsidRPr="00E01DD3">
        <w:rPr>
          <w:sz w:val="28"/>
          <w:szCs w:val="28"/>
        </w:rPr>
        <w:t>4,</w:t>
      </w:r>
      <w:r>
        <w:rPr>
          <w:sz w:val="28"/>
          <w:szCs w:val="28"/>
        </w:rPr>
        <w:t>5</w:t>
      </w:r>
      <w:r w:rsidRPr="00E01DD3">
        <w:rPr>
          <w:sz w:val="28"/>
          <w:szCs w:val="28"/>
        </w:rPr>
        <w:t xml:space="preserve"> случа</w:t>
      </w:r>
      <w:r w:rsidR="00BE56F5">
        <w:rPr>
          <w:sz w:val="28"/>
          <w:szCs w:val="28"/>
        </w:rPr>
        <w:t>я</w:t>
      </w:r>
      <w:r w:rsidRPr="00E01DD3">
        <w:rPr>
          <w:sz w:val="28"/>
          <w:szCs w:val="28"/>
        </w:rPr>
        <w:t xml:space="preserve"> </w:t>
      </w:r>
      <w:r w:rsidR="00BE56F5">
        <w:rPr>
          <w:sz w:val="28"/>
          <w:szCs w:val="28"/>
        </w:rPr>
        <w:br/>
      </w:r>
      <w:r w:rsidRPr="00E01DD3">
        <w:rPr>
          <w:sz w:val="28"/>
          <w:szCs w:val="28"/>
        </w:rPr>
        <w:t xml:space="preserve">на 100 тыс. человек (РФ </w:t>
      </w:r>
      <w:r w:rsidR="00EE1407">
        <w:rPr>
          <w:sz w:val="28"/>
          <w:szCs w:val="28"/>
        </w:rPr>
        <w:t>-</w:t>
      </w:r>
      <w:r w:rsidRPr="00E01DD3">
        <w:rPr>
          <w:sz w:val="28"/>
          <w:szCs w:val="28"/>
        </w:rPr>
        <w:t xml:space="preserve"> 12,4  случая), </w:t>
      </w:r>
      <w:r>
        <w:rPr>
          <w:sz w:val="28"/>
          <w:szCs w:val="28"/>
        </w:rPr>
        <w:t xml:space="preserve">в том числе </w:t>
      </w:r>
      <w:r w:rsidRPr="00E01DD3">
        <w:rPr>
          <w:sz w:val="28"/>
          <w:szCs w:val="28"/>
        </w:rPr>
        <w:t>среди несовершеннолетних зарегистрировано</w:t>
      </w:r>
      <w:r>
        <w:rPr>
          <w:sz w:val="28"/>
          <w:szCs w:val="28"/>
        </w:rPr>
        <w:t xml:space="preserve"> 8,9 случа</w:t>
      </w:r>
      <w:r w:rsidR="00BE56F5">
        <w:rPr>
          <w:sz w:val="28"/>
          <w:szCs w:val="28"/>
        </w:rPr>
        <w:t>я</w:t>
      </w:r>
      <w:r>
        <w:rPr>
          <w:sz w:val="28"/>
          <w:szCs w:val="28"/>
        </w:rPr>
        <w:t xml:space="preserve"> отравления</w:t>
      </w:r>
      <w:r w:rsidRPr="00E01DD3">
        <w:rPr>
          <w:sz w:val="28"/>
          <w:szCs w:val="28"/>
        </w:rPr>
        <w:t xml:space="preserve"> (РФ </w:t>
      </w:r>
      <w:r w:rsidR="00EE1407">
        <w:rPr>
          <w:sz w:val="28"/>
          <w:szCs w:val="28"/>
        </w:rPr>
        <w:t>-</w:t>
      </w:r>
      <w:r w:rsidRPr="00E01DD3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E01DD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01DD3">
        <w:rPr>
          <w:sz w:val="28"/>
          <w:szCs w:val="28"/>
        </w:rPr>
        <w:t xml:space="preserve"> случая на 100 тыс. человек).</w:t>
      </w:r>
    </w:p>
    <w:p w:rsidR="003252E4" w:rsidRDefault="003252E4" w:rsidP="00746FA4">
      <w:pPr>
        <w:ind w:firstLine="709"/>
        <w:jc w:val="both"/>
        <w:rPr>
          <w:sz w:val="28"/>
          <w:szCs w:val="28"/>
        </w:rPr>
      </w:pPr>
      <w:r w:rsidRPr="00E01DD3">
        <w:rPr>
          <w:sz w:val="28"/>
          <w:szCs w:val="28"/>
        </w:rPr>
        <w:t>Число умерших от отравления наркотическими веществами в течени</w:t>
      </w:r>
      <w:r w:rsidR="00BE56F5">
        <w:rPr>
          <w:sz w:val="28"/>
          <w:szCs w:val="28"/>
        </w:rPr>
        <w:t>е</w:t>
      </w:r>
      <w:r w:rsidRPr="00E01DD3">
        <w:rPr>
          <w:sz w:val="28"/>
          <w:szCs w:val="28"/>
        </w:rPr>
        <w:t xml:space="preserve"> последних лет остается на высоком уровне (2019 г. </w:t>
      </w:r>
      <w:r w:rsidR="00EE1407">
        <w:rPr>
          <w:sz w:val="28"/>
          <w:szCs w:val="28"/>
        </w:rPr>
        <w:t>-</w:t>
      </w:r>
      <w:r w:rsidRPr="00E01DD3">
        <w:rPr>
          <w:sz w:val="28"/>
          <w:szCs w:val="28"/>
        </w:rPr>
        <w:t xml:space="preserve"> 23 человека, 2018 г.- 19 человек; 2017 г. - 13 человек; 2016 г.- 4 человека; 2014 г. - 12 человек; 2013 г. - </w:t>
      </w:r>
      <w:r w:rsidR="00746FA4">
        <w:rPr>
          <w:sz w:val="28"/>
          <w:szCs w:val="28"/>
        </w:rPr>
        <w:br/>
      </w:r>
      <w:r w:rsidRPr="00E01DD3">
        <w:rPr>
          <w:sz w:val="28"/>
          <w:szCs w:val="28"/>
        </w:rPr>
        <w:t>3 человека).</w:t>
      </w:r>
    </w:p>
    <w:p w:rsidR="003252E4" w:rsidRPr="0021264B" w:rsidRDefault="003252E4" w:rsidP="000F13E0">
      <w:pPr>
        <w:spacing w:line="216" w:lineRule="auto"/>
        <w:ind w:firstLine="709"/>
        <w:jc w:val="both"/>
        <w:rPr>
          <w:sz w:val="28"/>
        </w:rPr>
      </w:pPr>
      <w:r w:rsidRPr="0021264B">
        <w:rPr>
          <w:spacing w:val="-4"/>
          <w:sz w:val="28"/>
        </w:rPr>
        <w:lastRenderedPageBreak/>
        <w:t>Приоритетны</w:t>
      </w:r>
      <w:r>
        <w:rPr>
          <w:spacing w:val="-4"/>
          <w:sz w:val="28"/>
        </w:rPr>
        <w:t>е</w:t>
      </w:r>
      <w:r w:rsidRPr="0021264B">
        <w:rPr>
          <w:spacing w:val="-4"/>
          <w:sz w:val="28"/>
        </w:rPr>
        <w:t xml:space="preserve"> направления  реализации </w:t>
      </w:r>
      <w:r w:rsidRPr="0021264B">
        <w:rPr>
          <w:sz w:val="28"/>
        </w:rPr>
        <w:t>в Пензенской области</w:t>
      </w:r>
      <w:r>
        <w:rPr>
          <w:sz w:val="28"/>
        </w:rPr>
        <w:t xml:space="preserve"> </w:t>
      </w:r>
      <w:r w:rsidRPr="0021264B">
        <w:rPr>
          <w:sz w:val="28"/>
          <w:szCs w:val="28"/>
        </w:rPr>
        <w:t xml:space="preserve">Стратегии государственной антинаркотической политики Российской Федерации </w:t>
      </w:r>
      <w:r w:rsidRPr="0021264B">
        <w:rPr>
          <w:sz w:val="28"/>
        </w:rPr>
        <w:t>на период до 2030 года:</w:t>
      </w:r>
    </w:p>
    <w:p w:rsidR="003252E4" w:rsidRPr="0021264B" w:rsidRDefault="003252E4" w:rsidP="000F13E0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21264B">
        <w:rPr>
          <w:sz w:val="28"/>
          <w:szCs w:val="28"/>
          <w:lang w:val="en-US"/>
        </w:rPr>
        <w:t>I</w:t>
      </w:r>
      <w:r w:rsidRPr="0021264B">
        <w:rPr>
          <w:sz w:val="28"/>
          <w:szCs w:val="28"/>
        </w:rPr>
        <w:t>. Совершенствование антинаркотической деятельности и государственного контроля за оборотом наркотиков.</w:t>
      </w:r>
      <w:proofErr w:type="gramEnd"/>
    </w:p>
    <w:p w:rsidR="003252E4" w:rsidRPr="0021264B" w:rsidRDefault="003252E4" w:rsidP="000F13E0">
      <w:pPr>
        <w:spacing w:line="216" w:lineRule="auto"/>
        <w:ind w:firstLine="709"/>
        <w:jc w:val="both"/>
        <w:rPr>
          <w:sz w:val="28"/>
          <w:szCs w:val="28"/>
        </w:rPr>
      </w:pPr>
      <w:r w:rsidRPr="0021264B">
        <w:rPr>
          <w:sz w:val="28"/>
          <w:szCs w:val="28"/>
          <w:lang w:val="en-US"/>
        </w:rPr>
        <w:t>II</w:t>
      </w:r>
      <w:r w:rsidRPr="0021264B">
        <w:rPr>
          <w:sz w:val="28"/>
          <w:szCs w:val="28"/>
        </w:rPr>
        <w:t>. Профилактика и раннее выявление незаконного потребления наркотиков.</w:t>
      </w:r>
    </w:p>
    <w:p w:rsidR="003252E4" w:rsidRDefault="003252E4" w:rsidP="000F13E0">
      <w:pPr>
        <w:spacing w:line="216" w:lineRule="auto"/>
        <w:ind w:firstLine="709"/>
        <w:jc w:val="both"/>
        <w:rPr>
          <w:sz w:val="28"/>
          <w:szCs w:val="28"/>
        </w:rPr>
      </w:pPr>
      <w:r w:rsidRPr="0021264B">
        <w:rPr>
          <w:sz w:val="28"/>
          <w:szCs w:val="28"/>
          <w:lang w:val="en-US"/>
        </w:rPr>
        <w:t>III</w:t>
      </w:r>
      <w:r w:rsidRPr="0021264B">
        <w:rPr>
          <w:sz w:val="28"/>
          <w:szCs w:val="28"/>
        </w:rPr>
        <w:t>. Сокращение числа лиц, у которых диагностированы наркомания или пагубное (с негативными последствиями) потребление наркотиков.</w:t>
      </w:r>
    </w:p>
    <w:p w:rsidR="003252E4" w:rsidRPr="0021264B" w:rsidRDefault="003252E4" w:rsidP="000F13E0">
      <w:pPr>
        <w:spacing w:line="216" w:lineRule="auto"/>
        <w:ind w:firstLine="709"/>
        <w:jc w:val="both"/>
        <w:rPr>
          <w:sz w:val="28"/>
          <w:szCs w:val="28"/>
        </w:rPr>
      </w:pPr>
      <w:r w:rsidRPr="0021264B">
        <w:rPr>
          <w:sz w:val="28"/>
          <w:szCs w:val="28"/>
          <w:lang w:val="en-US"/>
        </w:rPr>
        <w:t>IV</w:t>
      </w:r>
      <w:r w:rsidRPr="0021264B">
        <w:rPr>
          <w:sz w:val="28"/>
          <w:szCs w:val="28"/>
        </w:rPr>
        <w:t>. Сокращение количества преступлений и правонарушений, связанных с незаконным оборотом наркотико</w:t>
      </w:r>
      <w:r>
        <w:rPr>
          <w:sz w:val="28"/>
          <w:szCs w:val="28"/>
        </w:rPr>
        <w:t>в</w:t>
      </w:r>
      <w:r w:rsidRPr="0021264B">
        <w:rPr>
          <w:sz w:val="28"/>
          <w:szCs w:val="28"/>
        </w:rPr>
        <w:t>.</w:t>
      </w:r>
    </w:p>
    <w:p w:rsidR="003252E4" w:rsidRDefault="003252E4" w:rsidP="000F13E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Перечня приоритетных направлений направлена</w:t>
      </w:r>
      <w:r w:rsidR="00AF2368">
        <w:rPr>
          <w:sz w:val="28"/>
          <w:szCs w:val="28"/>
        </w:rPr>
        <w:t xml:space="preserve"> </w:t>
      </w:r>
      <w:proofErr w:type="gramStart"/>
      <w:r w:rsidR="00AF2368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252E4" w:rsidRDefault="003252E4" w:rsidP="000F13E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незаконного оборота и доступности наркотиков для их незаконного потребления;</w:t>
      </w:r>
    </w:p>
    <w:p w:rsidR="003252E4" w:rsidRDefault="003252E4" w:rsidP="000F13E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тяжести последствий незаконного потребления наркотиков;</w:t>
      </w:r>
    </w:p>
    <w:p w:rsidR="003252E4" w:rsidRPr="0021264B" w:rsidRDefault="003252E4" w:rsidP="000F13E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56F5">
        <w:rPr>
          <w:sz w:val="28"/>
          <w:szCs w:val="28"/>
        </w:rPr>
        <w:t> </w:t>
      </w:r>
      <w:r>
        <w:rPr>
          <w:sz w:val="28"/>
          <w:szCs w:val="28"/>
        </w:rPr>
        <w:t>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3252E4" w:rsidRPr="00CA7AC2" w:rsidRDefault="003252E4" w:rsidP="000F13E0">
      <w:pPr>
        <w:spacing w:line="216" w:lineRule="auto"/>
        <w:ind w:firstLine="708"/>
        <w:jc w:val="both"/>
        <w:rPr>
          <w:sz w:val="10"/>
          <w:szCs w:val="10"/>
        </w:rPr>
      </w:pPr>
    </w:p>
    <w:p w:rsidR="003252E4" w:rsidRDefault="003252E4" w:rsidP="000F13E0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182160">
        <w:rPr>
          <w:b/>
          <w:sz w:val="28"/>
          <w:szCs w:val="28"/>
          <w:lang w:val="en-US"/>
        </w:rPr>
        <w:t>I</w:t>
      </w:r>
      <w:r w:rsidRPr="00182160">
        <w:rPr>
          <w:b/>
          <w:sz w:val="28"/>
          <w:szCs w:val="28"/>
        </w:rPr>
        <w:t>. Совершенствование антинаркотической деятельности и государственного контроля за оборотом наркотиков</w:t>
      </w:r>
    </w:p>
    <w:p w:rsidR="003252E4" w:rsidRPr="00CA7AC2" w:rsidRDefault="003252E4" w:rsidP="000F13E0">
      <w:pPr>
        <w:spacing w:line="216" w:lineRule="auto"/>
        <w:jc w:val="center"/>
        <w:rPr>
          <w:b/>
          <w:sz w:val="10"/>
          <w:szCs w:val="10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671"/>
        <w:gridCol w:w="7560"/>
        <w:gridCol w:w="4976"/>
        <w:gridCol w:w="1785"/>
      </w:tblGrid>
      <w:tr w:rsidR="003252E4" w:rsidRPr="001028A6" w:rsidTr="00DC6FFB">
        <w:tc>
          <w:tcPr>
            <w:tcW w:w="671" w:type="dxa"/>
          </w:tcPr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№</w:t>
            </w:r>
          </w:p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1028A6">
              <w:rPr>
                <w:sz w:val="28"/>
                <w:szCs w:val="28"/>
              </w:rPr>
              <w:t>п</w:t>
            </w:r>
            <w:proofErr w:type="gramEnd"/>
            <w:r w:rsidRPr="001028A6">
              <w:rPr>
                <w:sz w:val="28"/>
                <w:szCs w:val="28"/>
              </w:rPr>
              <w:t>/п</w:t>
            </w:r>
          </w:p>
        </w:tc>
        <w:tc>
          <w:tcPr>
            <w:tcW w:w="7560" w:type="dxa"/>
          </w:tcPr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76" w:type="dxa"/>
          </w:tcPr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85" w:type="dxa"/>
          </w:tcPr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Срок</w:t>
            </w:r>
          </w:p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реализации</w:t>
            </w:r>
            <w:r w:rsidR="0045578E">
              <w:rPr>
                <w:sz w:val="28"/>
                <w:szCs w:val="28"/>
              </w:rPr>
              <w:br/>
              <w:t>(год)</w:t>
            </w:r>
          </w:p>
        </w:tc>
      </w:tr>
    </w:tbl>
    <w:p w:rsidR="00DC6FFB" w:rsidRPr="00DC6FFB" w:rsidRDefault="00DC6FFB" w:rsidP="000F13E0">
      <w:pPr>
        <w:spacing w:line="216" w:lineRule="auto"/>
        <w:rPr>
          <w:sz w:val="4"/>
          <w:szCs w:val="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671"/>
        <w:gridCol w:w="7560"/>
        <w:gridCol w:w="4976"/>
        <w:gridCol w:w="1785"/>
      </w:tblGrid>
      <w:tr w:rsidR="00DC6FFB" w:rsidRPr="001028A6" w:rsidTr="00DC6FFB">
        <w:trPr>
          <w:tblHeader/>
        </w:trPr>
        <w:tc>
          <w:tcPr>
            <w:tcW w:w="671" w:type="dxa"/>
          </w:tcPr>
          <w:p w:rsidR="00DC6FFB" w:rsidRPr="001028A6" w:rsidRDefault="00DC6FFB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DC6FFB" w:rsidRPr="001028A6" w:rsidRDefault="00DC6FFB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6" w:type="dxa"/>
          </w:tcPr>
          <w:p w:rsidR="00DC6FFB" w:rsidRPr="001028A6" w:rsidRDefault="00DC6FFB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DC6FFB" w:rsidRPr="001028A6" w:rsidRDefault="00DC6FFB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52E4" w:rsidRPr="001028A6" w:rsidTr="00DC6FFB">
        <w:tc>
          <w:tcPr>
            <w:tcW w:w="671" w:type="dxa"/>
          </w:tcPr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1.</w:t>
            </w:r>
          </w:p>
        </w:tc>
        <w:tc>
          <w:tcPr>
            <w:tcW w:w="7560" w:type="dxa"/>
          </w:tcPr>
          <w:p w:rsidR="003252E4" w:rsidRPr="001028A6" w:rsidRDefault="003252E4" w:rsidP="000F13E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Подготовка</w:t>
            </w:r>
            <w:r w:rsidR="00746FA4" w:rsidRPr="001028A6">
              <w:rPr>
                <w:sz w:val="28"/>
                <w:szCs w:val="28"/>
              </w:rPr>
              <w:t xml:space="preserve"> </w:t>
            </w:r>
            <w:r w:rsidRPr="001028A6">
              <w:rPr>
                <w:sz w:val="28"/>
                <w:szCs w:val="28"/>
              </w:rPr>
              <w:t xml:space="preserve">(по мере необходимости) предложений по внесению изменений в нормативные правовые акты в сфере профилактики незаконного оборота наркотических средств, психотропных веществ и их </w:t>
            </w:r>
            <w:proofErr w:type="spellStart"/>
            <w:r w:rsidRPr="001028A6">
              <w:rPr>
                <w:sz w:val="28"/>
                <w:szCs w:val="28"/>
              </w:rPr>
              <w:t>прекурсоров</w:t>
            </w:r>
            <w:proofErr w:type="spellEnd"/>
            <w:r w:rsidRPr="00102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</w:tcPr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Управление общественной безопасности и обеспечения деятельности мировых судей </w:t>
            </w:r>
            <w:r w:rsidR="009B6EBD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в Пензенской области</w:t>
            </w:r>
          </w:p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Министерство труда, </w:t>
            </w:r>
            <w:r w:rsidR="009B6EBD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 xml:space="preserve">социальной защиты и демографии </w:t>
            </w:r>
            <w:r w:rsidR="009B6EBD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Пензенской области</w:t>
            </w:r>
          </w:p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культуры и туризма Пензенской области</w:t>
            </w:r>
          </w:p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lastRenderedPageBreak/>
              <w:t>Министерство физической культуры и спорта Пензенской области</w:t>
            </w:r>
          </w:p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сельского хозяйства Пензенской области</w:t>
            </w:r>
          </w:p>
        </w:tc>
        <w:tc>
          <w:tcPr>
            <w:tcW w:w="1785" w:type="dxa"/>
          </w:tcPr>
          <w:p w:rsidR="003252E4" w:rsidRPr="001028A6" w:rsidRDefault="003252E4" w:rsidP="000F13E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lastRenderedPageBreak/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  <w:tr w:rsidR="003252E4" w:rsidRPr="001028A6" w:rsidTr="00DC6FFB">
        <w:tc>
          <w:tcPr>
            <w:tcW w:w="671" w:type="dxa"/>
          </w:tcPr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560" w:type="dxa"/>
          </w:tcPr>
          <w:p w:rsidR="003252E4" w:rsidRPr="001028A6" w:rsidRDefault="003252E4" w:rsidP="0045578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Разработка содержательного компонента и включение его </w:t>
            </w:r>
            <w:r w:rsidR="009B6EBD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 xml:space="preserve">в информационные </w:t>
            </w:r>
            <w:proofErr w:type="gramStart"/>
            <w:r w:rsidRPr="001028A6">
              <w:rPr>
                <w:sz w:val="28"/>
                <w:szCs w:val="28"/>
              </w:rPr>
              <w:t>системы</w:t>
            </w:r>
            <w:proofErr w:type="gramEnd"/>
            <w:r w:rsidRPr="001028A6">
              <w:rPr>
                <w:sz w:val="28"/>
                <w:szCs w:val="28"/>
              </w:rPr>
              <w:t xml:space="preserve"> и ресурсы образования, размещение на образовательных цифровых платформах информации, направленной на профилактику незаконного потребления наркотиков</w:t>
            </w:r>
          </w:p>
        </w:tc>
        <w:tc>
          <w:tcPr>
            <w:tcW w:w="4976" w:type="dxa"/>
          </w:tcPr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  <w:tr w:rsidR="003252E4" w:rsidRPr="001028A6" w:rsidTr="00DC6FFB">
        <w:tc>
          <w:tcPr>
            <w:tcW w:w="671" w:type="dxa"/>
          </w:tcPr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3.</w:t>
            </w:r>
          </w:p>
        </w:tc>
        <w:tc>
          <w:tcPr>
            <w:tcW w:w="7560" w:type="dxa"/>
          </w:tcPr>
          <w:p w:rsidR="003252E4" w:rsidRPr="001028A6" w:rsidRDefault="003252E4" w:rsidP="0045578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Разработка и внедрение профилактических компонентов в образовательные программы, внеурочную и воспитательную деятельность, региональные программы, проекты, практики гражданско-патриотического, духовно-нравственного </w:t>
            </w:r>
            <w:proofErr w:type="spellStart"/>
            <w:proofErr w:type="gramStart"/>
            <w:r w:rsidRPr="001028A6">
              <w:rPr>
                <w:sz w:val="28"/>
                <w:szCs w:val="28"/>
              </w:rPr>
              <w:t>воспи</w:t>
            </w:r>
            <w:r w:rsidR="009B6EBD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>тания</w:t>
            </w:r>
            <w:proofErr w:type="spellEnd"/>
            <w:proofErr w:type="gramEnd"/>
            <w:r w:rsidRPr="001028A6">
              <w:rPr>
                <w:sz w:val="28"/>
                <w:szCs w:val="28"/>
              </w:rPr>
              <w:t xml:space="preserve"> граждан, детей и молодежи</w:t>
            </w:r>
          </w:p>
        </w:tc>
        <w:tc>
          <w:tcPr>
            <w:tcW w:w="4976" w:type="dxa"/>
          </w:tcPr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252E4" w:rsidRPr="001028A6" w:rsidRDefault="003252E4" w:rsidP="009B6EB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  <w:tr w:rsidR="003252E4" w:rsidRPr="001028A6" w:rsidTr="00DC6FFB">
        <w:tc>
          <w:tcPr>
            <w:tcW w:w="671" w:type="dxa"/>
          </w:tcPr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4.</w:t>
            </w:r>
          </w:p>
        </w:tc>
        <w:tc>
          <w:tcPr>
            <w:tcW w:w="7560" w:type="dxa"/>
          </w:tcPr>
          <w:p w:rsidR="003252E4" w:rsidRPr="001028A6" w:rsidRDefault="003252E4" w:rsidP="0045578E">
            <w:pPr>
              <w:spacing w:after="1" w:line="228" w:lineRule="auto"/>
              <w:jc w:val="both"/>
              <w:rPr>
                <w:sz w:val="28"/>
                <w:szCs w:val="28"/>
              </w:rPr>
            </w:pPr>
            <w:proofErr w:type="gramStart"/>
            <w:r w:rsidRPr="001028A6">
              <w:rPr>
                <w:sz w:val="28"/>
                <w:szCs w:val="28"/>
              </w:rPr>
              <w:t xml:space="preserve">Предусматривать при проведении конкурсного отбора проектов социальных инициатив социально </w:t>
            </w:r>
            <w:proofErr w:type="spellStart"/>
            <w:r w:rsidRPr="001028A6">
              <w:rPr>
                <w:sz w:val="28"/>
                <w:szCs w:val="28"/>
              </w:rPr>
              <w:t>ориентиро</w:t>
            </w:r>
            <w:proofErr w:type="spellEnd"/>
            <w:r w:rsidR="009B6EBD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ванных некоммерческих организаций на предоставление грантов в форме субсидий из бюджета Пензенской области и распределении целевых субсидий на государственную поддержку отдельных некоммерческих организаций в качестве одного из </w:t>
            </w:r>
            <w:proofErr w:type="spellStart"/>
            <w:r w:rsidRPr="001028A6">
              <w:rPr>
                <w:sz w:val="28"/>
                <w:szCs w:val="28"/>
              </w:rPr>
              <w:t>поднаправлений</w:t>
            </w:r>
            <w:proofErr w:type="spellEnd"/>
            <w:r w:rsidRPr="001028A6">
              <w:rPr>
                <w:sz w:val="28"/>
                <w:szCs w:val="28"/>
              </w:rPr>
              <w:t xml:space="preserve"> (целей) </w:t>
            </w:r>
            <w:r w:rsidRPr="001028A6">
              <w:rPr>
                <w:sz w:val="28"/>
                <w:szCs w:val="28"/>
                <w:shd w:val="clear" w:color="auto" w:fill="FFFFFF"/>
              </w:rPr>
              <w:t>профилактику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  <w:proofErr w:type="gramEnd"/>
          </w:p>
        </w:tc>
        <w:tc>
          <w:tcPr>
            <w:tcW w:w="4976" w:type="dxa"/>
          </w:tcPr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Управление </w:t>
            </w:r>
            <w:r w:rsidR="00D079D3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 xml:space="preserve">внутренней политики </w:t>
            </w:r>
            <w:r w:rsidR="00D079D3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Правительства Пензенской области</w:t>
            </w:r>
          </w:p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Министерство труда, </w:t>
            </w:r>
            <w:r w:rsidR="00D079D3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социальной защиты и демографии Пензенской области</w:t>
            </w:r>
          </w:p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</w:tc>
        <w:tc>
          <w:tcPr>
            <w:tcW w:w="1785" w:type="dxa"/>
          </w:tcPr>
          <w:p w:rsidR="003252E4" w:rsidRPr="001028A6" w:rsidRDefault="003252E4" w:rsidP="009B6EB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  <w:tr w:rsidR="003252E4" w:rsidRPr="001028A6" w:rsidTr="00DC6FFB">
        <w:tc>
          <w:tcPr>
            <w:tcW w:w="671" w:type="dxa"/>
          </w:tcPr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5.</w:t>
            </w:r>
          </w:p>
        </w:tc>
        <w:tc>
          <w:tcPr>
            <w:tcW w:w="7560" w:type="dxa"/>
          </w:tcPr>
          <w:p w:rsidR="003252E4" w:rsidRPr="001028A6" w:rsidRDefault="003252E4" w:rsidP="0045578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028A6">
              <w:rPr>
                <w:sz w:val="28"/>
                <w:szCs w:val="28"/>
              </w:rPr>
              <w:t>контроля за</w:t>
            </w:r>
            <w:proofErr w:type="gramEnd"/>
            <w:r w:rsidRPr="001028A6">
              <w:rPr>
                <w:sz w:val="28"/>
                <w:szCs w:val="28"/>
              </w:rPr>
              <w:t xml:space="preserve"> оборотом </w:t>
            </w:r>
            <w:proofErr w:type="spellStart"/>
            <w:r w:rsidRPr="001028A6">
              <w:rPr>
                <w:sz w:val="28"/>
                <w:szCs w:val="28"/>
              </w:rPr>
              <w:t>прекурсоров</w:t>
            </w:r>
            <w:proofErr w:type="spellEnd"/>
            <w:r w:rsidRPr="001028A6">
              <w:rPr>
                <w:sz w:val="28"/>
                <w:szCs w:val="28"/>
              </w:rPr>
              <w:t>, деятельностью организаций, осуществляющих их изготовление и реализацию, недопущение их использования для незаконного производства</w:t>
            </w:r>
          </w:p>
        </w:tc>
        <w:tc>
          <w:tcPr>
            <w:tcW w:w="4976" w:type="dxa"/>
          </w:tcPr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  <w:p w:rsidR="003252E4" w:rsidRPr="001028A6" w:rsidRDefault="003252E4" w:rsidP="009B6EB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252E4" w:rsidRPr="001028A6" w:rsidRDefault="003252E4" w:rsidP="009B6EB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</w:tbl>
    <w:p w:rsidR="003252E4" w:rsidRDefault="003252E4" w:rsidP="003252E4">
      <w:pPr>
        <w:jc w:val="both"/>
        <w:rPr>
          <w:sz w:val="28"/>
          <w:szCs w:val="28"/>
        </w:rPr>
      </w:pPr>
    </w:p>
    <w:p w:rsidR="003252E4" w:rsidRDefault="003252E4" w:rsidP="00CE02EF">
      <w:pPr>
        <w:spacing w:line="257" w:lineRule="auto"/>
        <w:ind w:firstLine="709"/>
        <w:jc w:val="both"/>
        <w:rPr>
          <w:b/>
          <w:sz w:val="28"/>
          <w:szCs w:val="28"/>
        </w:rPr>
      </w:pPr>
      <w:r w:rsidRPr="007B1E0C">
        <w:rPr>
          <w:b/>
          <w:sz w:val="28"/>
          <w:szCs w:val="28"/>
          <w:lang w:val="en-US"/>
        </w:rPr>
        <w:lastRenderedPageBreak/>
        <w:t>II</w:t>
      </w:r>
      <w:r w:rsidRPr="007B1E0C">
        <w:rPr>
          <w:b/>
          <w:sz w:val="28"/>
          <w:szCs w:val="28"/>
        </w:rPr>
        <w:t>. Профилактика и раннее выявление незаконного потребления наркотиков</w:t>
      </w:r>
    </w:p>
    <w:p w:rsidR="003252E4" w:rsidRDefault="003252E4" w:rsidP="00CE02EF">
      <w:pPr>
        <w:spacing w:line="257" w:lineRule="auto"/>
        <w:ind w:firstLine="567"/>
        <w:jc w:val="both"/>
        <w:rPr>
          <w:sz w:val="28"/>
          <w:szCs w:val="28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671"/>
        <w:gridCol w:w="7574"/>
        <w:gridCol w:w="4962"/>
        <w:gridCol w:w="1785"/>
      </w:tblGrid>
      <w:tr w:rsidR="003252E4" w:rsidRPr="001028A6" w:rsidTr="00CE02EF">
        <w:trPr>
          <w:trHeight w:val="870"/>
        </w:trPr>
        <w:tc>
          <w:tcPr>
            <w:tcW w:w="671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№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proofErr w:type="gramStart"/>
            <w:r w:rsidRPr="001028A6">
              <w:rPr>
                <w:sz w:val="28"/>
                <w:szCs w:val="28"/>
              </w:rPr>
              <w:t>п</w:t>
            </w:r>
            <w:proofErr w:type="gramEnd"/>
            <w:r w:rsidRPr="001028A6">
              <w:rPr>
                <w:sz w:val="28"/>
                <w:szCs w:val="28"/>
              </w:rPr>
              <w:t>/п</w:t>
            </w:r>
          </w:p>
        </w:tc>
        <w:tc>
          <w:tcPr>
            <w:tcW w:w="7574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2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85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Срок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реализации</w:t>
            </w:r>
            <w:r w:rsidR="00B548DC">
              <w:rPr>
                <w:sz w:val="28"/>
                <w:szCs w:val="28"/>
              </w:rPr>
              <w:br/>
              <w:t>(год)</w:t>
            </w:r>
          </w:p>
        </w:tc>
      </w:tr>
    </w:tbl>
    <w:p w:rsidR="00960AE2" w:rsidRPr="00960AE2" w:rsidRDefault="00960AE2" w:rsidP="00CE02EF">
      <w:pPr>
        <w:spacing w:line="257" w:lineRule="auto"/>
        <w:rPr>
          <w:sz w:val="4"/>
          <w:szCs w:val="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671"/>
        <w:gridCol w:w="7574"/>
        <w:gridCol w:w="4962"/>
        <w:gridCol w:w="1785"/>
      </w:tblGrid>
      <w:tr w:rsidR="00960AE2" w:rsidRPr="001028A6" w:rsidTr="00960AE2">
        <w:trPr>
          <w:tblHeader/>
        </w:trPr>
        <w:tc>
          <w:tcPr>
            <w:tcW w:w="671" w:type="dxa"/>
          </w:tcPr>
          <w:p w:rsidR="00960AE2" w:rsidRPr="001028A6" w:rsidRDefault="00960AE2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74" w:type="dxa"/>
          </w:tcPr>
          <w:p w:rsidR="00960AE2" w:rsidRPr="001028A6" w:rsidRDefault="00960AE2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60AE2" w:rsidRPr="001028A6" w:rsidRDefault="00960AE2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960AE2" w:rsidRPr="001028A6" w:rsidRDefault="00960AE2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52E4" w:rsidRPr="001028A6" w:rsidTr="00CE02EF">
        <w:trPr>
          <w:trHeight w:val="1419"/>
        </w:trPr>
        <w:tc>
          <w:tcPr>
            <w:tcW w:w="671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1.</w:t>
            </w:r>
          </w:p>
        </w:tc>
        <w:tc>
          <w:tcPr>
            <w:tcW w:w="7574" w:type="dxa"/>
          </w:tcPr>
          <w:p w:rsidR="003252E4" w:rsidRPr="001028A6" w:rsidRDefault="003252E4" w:rsidP="0045578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Проведение</w:t>
            </w:r>
            <w:r w:rsidR="001028A6" w:rsidRPr="001028A6">
              <w:rPr>
                <w:sz w:val="28"/>
                <w:szCs w:val="28"/>
              </w:rPr>
              <w:t xml:space="preserve"> </w:t>
            </w:r>
            <w:r w:rsidRPr="001028A6">
              <w:rPr>
                <w:sz w:val="28"/>
                <w:szCs w:val="28"/>
              </w:rPr>
              <w:t xml:space="preserve">социально-психологического тестирования обучающихся в общеобразовательных организациях и профессиональных образовательных организациях, а также </w:t>
            </w:r>
            <w:r w:rsidRPr="00EB17AA">
              <w:rPr>
                <w:spacing w:val="-4"/>
                <w:sz w:val="28"/>
                <w:szCs w:val="28"/>
              </w:rPr>
              <w:t>образовательных организациях высшего образования региона</w:t>
            </w:r>
          </w:p>
        </w:tc>
        <w:tc>
          <w:tcPr>
            <w:tcW w:w="4962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</w:tc>
        <w:tc>
          <w:tcPr>
            <w:tcW w:w="1785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  <w:tr w:rsidR="003252E4" w:rsidRPr="001028A6" w:rsidTr="009B6EBD">
        <w:tc>
          <w:tcPr>
            <w:tcW w:w="671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2.</w:t>
            </w:r>
          </w:p>
        </w:tc>
        <w:tc>
          <w:tcPr>
            <w:tcW w:w="7574" w:type="dxa"/>
          </w:tcPr>
          <w:p w:rsidR="003252E4" w:rsidRPr="001028A6" w:rsidRDefault="003252E4" w:rsidP="0045578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      </w:r>
          </w:p>
        </w:tc>
        <w:tc>
          <w:tcPr>
            <w:tcW w:w="4962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</w:tc>
        <w:tc>
          <w:tcPr>
            <w:tcW w:w="1785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  <w:tr w:rsidR="003252E4" w:rsidRPr="001028A6" w:rsidTr="009B6EBD">
        <w:tc>
          <w:tcPr>
            <w:tcW w:w="671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3.</w:t>
            </w:r>
          </w:p>
        </w:tc>
        <w:tc>
          <w:tcPr>
            <w:tcW w:w="7574" w:type="dxa"/>
          </w:tcPr>
          <w:p w:rsidR="003252E4" w:rsidRPr="001028A6" w:rsidRDefault="003252E4" w:rsidP="0045578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Совершенствование механизма раннего выявления незаконного потребления наркотиков в образовательных организациях, создание условий для перехода к обязательному участию обучающихся в мероприятиях по раннему выявлению незаконного потребления наркотиков</w:t>
            </w:r>
          </w:p>
        </w:tc>
        <w:tc>
          <w:tcPr>
            <w:tcW w:w="4962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  <w:tr w:rsidR="003252E4" w:rsidRPr="001028A6" w:rsidTr="009B6EBD">
        <w:tc>
          <w:tcPr>
            <w:tcW w:w="671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4.</w:t>
            </w:r>
          </w:p>
        </w:tc>
        <w:tc>
          <w:tcPr>
            <w:tcW w:w="7574" w:type="dxa"/>
          </w:tcPr>
          <w:p w:rsidR="003252E4" w:rsidRPr="001028A6" w:rsidRDefault="003252E4" w:rsidP="0045578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Осуществление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</w:t>
            </w:r>
          </w:p>
        </w:tc>
        <w:tc>
          <w:tcPr>
            <w:tcW w:w="4962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</w:tc>
        <w:tc>
          <w:tcPr>
            <w:tcW w:w="1785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  <w:tr w:rsidR="003252E4" w:rsidRPr="001028A6" w:rsidTr="009B6EBD">
        <w:tc>
          <w:tcPr>
            <w:tcW w:w="671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5.</w:t>
            </w:r>
          </w:p>
        </w:tc>
        <w:tc>
          <w:tcPr>
            <w:tcW w:w="7574" w:type="dxa"/>
          </w:tcPr>
          <w:p w:rsidR="003252E4" w:rsidRPr="001028A6" w:rsidRDefault="003252E4" w:rsidP="0045578E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</w:t>
            </w:r>
            <w:r w:rsidR="00E15594">
              <w:rPr>
                <w:sz w:val="28"/>
                <w:szCs w:val="28"/>
              </w:rPr>
              <w:t xml:space="preserve"> </w:t>
            </w:r>
            <w:r w:rsidRPr="001028A6">
              <w:rPr>
                <w:sz w:val="28"/>
                <w:szCs w:val="28"/>
              </w:rPr>
              <w:t xml:space="preserve">граждан, в первую очередь несовершеннолетних и их </w:t>
            </w:r>
            <w:r w:rsidRPr="001028A6">
              <w:rPr>
                <w:sz w:val="28"/>
                <w:szCs w:val="28"/>
              </w:rPr>
              <w:lastRenderedPageBreak/>
              <w:t>родителей (законных представителей)</w:t>
            </w:r>
            <w:r w:rsidR="00840370">
              <w:rPr>
                <w:sz w:val="28"/>
                <w:szCs w:val="28"/>
              </w:rPr>
              <w:t>,</w:t>
            </w:r>
            <w:r w:rsidRPr="001028A6">
              <w:rPr>
                <w:sz w:val="28"/>
                <w:szCs w:val="28"/>
              </w:rPr>
              <w:t xml:space="preserve"> о рисках, связанных </w:t>
            </w:r>
            <w:r w:rsidR="00E15594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с незаконным потреблением наркотиков, и последствиях такого потребления</w:t>
            </w:r>
          </w:p>
        </w:tc>
        <w:tc>
          <w:tcPr>
            <w:tcW w:w="4962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lastRenderedPageBreak/>
              <w:t xml:space="preserve">Департамент </w:t>
            </w:r>
            <w:r w:rsidR="00CE02EF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 xml:space="preserve">информационной политики и </w:t>
            </w:r>
            <w:r w:rsidR="00CE02EF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средств массовой информации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lastRenderedPageBreak/>
              <w:t>Министерство здравоохранения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Министерство труда, </w:t>
            </w:r>
            <w:r w:rsidR="009B6EBD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социальной защиты и демографии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культуры и туризма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Министерство физической </w:t>
            </w:r>
            <w:r w:rsidR="00CE02EF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 xml:space="preserve">культуры и спорта </w:t>
            </w:r>
            <w:r w:rsidR="00CE02EF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Пензенской области</w:t>
            </w:r>
          </w:p>
        </w:tc>
        <w:tc>
          <w:tcPr>
            <w:tcW w:w="1785" w:type="dxa"/>
          </w:tcPr>
          <w:p w:rsidR="003252E4" w:rsidRPr="001028A6" w:rsidRDefault="003252E4" w:rsidP="00CE02EF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lastRenderedPageBreak/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  <w:tr w:rsidR="003252E4" w:rsidRPr="001028A6" w:rsidTr="009B6EBD">
        <w:tc>
          <w:tcPr>
            <w:tcW w:w="671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574" w:type="dxa"/>
          </w:tcPr>
          <w:p w:rsidR="003252E4" w:rsidRPr="001028A6" w:rsidRDefault="003252E4" w:rsidP="00CE02EF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Проведение мероприятий антинаркотической и спортивной направленности, включающих в себя:</w:t>
            </w:r>
          </w:p>
          <w:p w:rsidR="003252E4" w:rsidRPr="001028A6" w:rsidRDefault="003252E4" w:rsidP="00CE02EF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- вовлечение населения в занятия физической культурой, спортом, духовно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>нравственн</w:t>
            </w:r>
            <w:r w:rsidR="00840370">
              <w:rPr>
                <w:sz w:val="28"/>
                <w:szCs w:val="28"/>
              </w:rPr>
              <w:t>ое</w:t>
            </w:r>
            <w:r w:rsidRPr="001028A6">
              <w:rPr>
                <w:sz w:val="28"/>
                <w:szCs w:val="28"/>
              </w:rPr>
              <w:t xml:space="preserve"> развитие и творчество;</w:t>
            </w:r>
          </w:p>
          <w:p w:rsidR="003252E4" w:rsidRPr="001028A6" w:rsidRDefault="003252E4" w:rsidP="00CE02EF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- организацию развивающего досуга, поддержку и развитие бесплатных спортивных и творческих секций и кружков;</w:t>
            </w:r>
          </w:p>
          <w:p w:rsidR="003252E4" w:rsidRPr="001028A6" w:rsidRDefault="003252E4" w:rsidP="0045578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- развитие массовых видов спорта, создание условий для вовлечения детей и молодежи в систематические занятия физической культурой и спортом</w:t>
            </w:r>
          </w:p>
        </w:tc>
        <w:tc>
          <w:tcPr>
            <w:tcW w:w="4962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культуры и туризма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физической культуры и спорта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252E4" w:rsidRPr="001028A6" w:rsidRDefault="003252E4" w:rsidP="00CE02EF">
            <w:pPr>
              <w:spacing w:line="257" w:lineRule="auto"/>
              <w:jc w:val="both"/>
              <w:rPr>
                <w:sz w:val="28"/>
                <w:szCs w:val="28"/>
              </w:rPr>
            </w:pPr>
          </w:p>
        </w:tc>
      </w:tr>
      <w:tr w:rsidR="003252E4" w:rsidRPr="001028A6" w:rsidTr="009B6EBD">
        <w:tc>
          <w:tcPr>
            <w:tcW w:w="671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7.</w:t>
            </w:r>
          </w:p>
        </w:tc>
        <w:tc>
          <w:tcPr>
            <w:tcW w:w="7574" w:type="dxa"/>
          </w:tcPr>
          <w:p w:rsidR="003252E4" w:rsidRDefault="003252E4" w:rsidP="00CE02EF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Вовлечение в мероприятия </w:t>
            </w:r>
            <w:proofErr w:type="gramStart"/>
            <w:r w:rsidRPr="001028A6">
              <w:rPr>
                <w:sz w:val="28"/>
                <w:szCs w:val="28"/>
              </w:rPr>
              <w:t>антинаркотической</w:t>
            </w:r>
            <w:proofErr w:type="gramEnd"/>
            <w:r w:rsidRPr="001028A6">
              <w:rPr>
                <w:sz w:val="28"/>
                <w:szCs w:val="28"/>
              </w:rPr>
              <w:t xml:space="preserve"> направлен</w:t>
            </w:r>
            <w:r w:rsidR="00E15594">
              <w:rPr>
                <w:sz w:val="28"/>
                <w:szCs w:val="28"/>
              </w:rPr>
              <w:t>-</w:t>
            </w:r>
            <w:proofErr w:type="spellStart"/>
            <w:r w:rsidRPr="001028A6">
              <w:rPr>
                <w:sz w:val="28"/>
                <w:szCs w:val="28"/>
              </w:rPr>
              <w:t>ности</w:t>
            </w:r>
            <w:proofErr w:type="spellEnd"/>
            <w:r w:rsidRPr="001028A6">
              <w:rPr>
                <w:sz w:val="28"/>
                <w:szCs w:val="28"/>
              </w:rPr>
              <w:t xml:space="preserve"> добровольцев (волонтеров)</w:t>
            </w:r>
          </w:p>
          <w:p w:rsidR="00CE02EF" w:rsidRPr="001028A6" w:rsidRDefault="00CE02EF" w:rsidP="00CE02EF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252E4" w:rsidRPr="001028A6" w:rsidRDefault="003252E4" w:rsidP="00CE02E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образования Пензенской области</w:t>
            </w:r>
          </w:p>
        </w:tc>
        <w:tc>
          <w:tcPr>
            <w:tcW w:w="1785" w:type="dxa"/>
          </w:tcPr>
          <w:p w:rsidR="003252E4" w:rsidRPr="001028A6" w:rsidRDefault="003252E4" w:rsidP="00CE02EF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</w:tbl>
    <w:p w:rsidR="00D15F7D" w:rsidRDefault="00D15F7D" w:rsidP="00A63BF7">
      <w:pPr>
        <w:spacing w:line="262" w:lineRule="auto"/>
        <w:ind w:firstLine="709"/>
        <w:jc w:val="both"/>
        <w:rPr>
          <w:b/>
          <w:sz w:val="28"/>
          <w:szCs w:val="28"/>
        </w:rPr>
      </w:pPr>
    </w:p>
    <w:p w:rsidR="003252E4" w:rsidRDefault="003252E4" w:rsidP="00A63BF7">
      <w:pPr>
        <w:spacing w:line="262" w:lineRule="auto"/>
        <w:ind w:firstLine="709"/>
        <w:jc w:val="both"/>
        <w:rPr>
          <w:b/>
          <w:sz w:val="28"/>
          <w:szCs w:val="28"/>
        </w:rPr>
      </w:pPr>
      <w:r w:rsidRPr="00BC6152">
        <w:rPr>
          <w:b/>
          <w:sz w:val="28"/>
          <w:szCs w:val="28"/>
          <w:lang w:val="en-US"/>
        </w:rPr>
        <w:lastRenderedPageBreak/>
        <w:t>III</w:t>
      </w:r>
      <w:r w:rsidRPr="00BC615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1E0C">
        <w:rPr>
          <w:b/>
          <w:sz w:val="28"/>
          <w:szCs w:val="28"/>
        </w:rPr>
        <w:t>Сокращение числа лиц, у которых диагностированы наркомания или пагубное (с негативными последствиями) потребление наркотиков</w:t>
      </w:r>
    </w:p>
    <w:p w:rsidR="003252E4" w:rsidRDefault="003252E4" w:rsidP="00A63BF7">
      <w:pPr>
        <w:spacing w:line="262" w:lineRule="auto"/>
        <w:ind w:firstLine="567"/>
        <w:jc w:val="both"/>
        <w:rPr>
          <w:sz w:val="28"/>
          <w:szCs w:val="28"/>
        </w:rPr>
      </w:pPr>
    </w:p>
    <w:tbl>
      <w:tblPr>
        <w:tblStyle w:val="a9"/>
        <w:tblW w:w="14988" w:type="dxa"/>
        <w:tblLayout w:type="fixed"/>
        <w:tblLook w:val="04A0" w:firstRow="1" w:lastRow="0" w:firstColumn="1" w:lastColumn="0" w:noHBand="0" w:noVBand="1"/>
      </w:tblPr>
      <w:tblGrid>
        <w:gridCol w:w="675"/>
        <w:gridCol w:w="7566"/>
        <w:gridCol w:w="4955"/>
        <w:gridCol w:w="1792"/>
      </w:tblGrid>
      <w:tr w:rsidR="003252E4" w:rsidRPr="001028A6" w:rsidTr="00EB17AA">
        <w:tc>
          <w:tcPr>
            <w:tcW w:w="67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№</w:t>
            </w:r>
          </w:p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proofErr w:type="gramStart"/>
            <w:r w:rsidRPr="001028A6">
              <w:rPr>
                <w:sz w:val="28"/>
                <w:szCs w:val="28"/>
              </w:rPr>
              <w:t>п</w:t>
            </w:r>
            <w:proofErr w:type="gramEnd"/>
            <w:r w:rsidRPr="001028A6">
              <w:rPr>
                <w:sz w:val="28"/>
                <w:szCs w:val="28"/>
              </w:rPr>
              <w:t>/п</w:t>
            </w:r>
          </w:p>
        </w:tc>
        <w:tc>
          <w:tcPr>
            <w:tcW w:w="7566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5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92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Срок</w:t>
            </w:r>
          </w:p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реализации</w:t>
            </w:r>
            <w:r w:rsidR="00B548DC">
              <w:rPr>
                <w:sz w:val="28"/>
                <w:szCs w:val="28"/>
              </w:rPr>
              <w:br/>
              <w:t>(год)</w:t>
            </w:r>
          </w:p>
        </w:tc>
      </w:tr>
    </w:tbl>
    <w:p w:rsidR="00EB17AA" w:rsidRPr="00EB17AA" w:rsidRDefault="00EB17AA" w:rsidP="00A63BF7">
      <w:pPr>
        <w:spacing w:line="262" w:lineRule="auto"/>
        <w:rPr>
          <w:sz w:val="4"/>
          <w:szCs w:val="4"/>
        </w:rPr>
      </w:pPr>
    </w:p>
    <w:tbl>
      <w:tblPr>
        <w:tblStyle w:val="a9"/>
        <w:tblW w:w="14988" w:type="dxa"/>
        <w:tblLayout w:type="fixed"/>
        <w:tblLook w:val="04A0" w:firstRow="1" w:lastRow="0" w:firstColumn="1" w:lastColumn="0" w:noHBand="0" w:noVBand="1"/>
      </w:tblPr>
      <w:tblGrid>
        <w:gridCol w:w="675"/>
        <w:gridCol w:w="7566"/>
        <w:gridCol w:w="4955"/>
        <w:gridCol w:w="1792"/>
      </w:tblGrid>
      <w:tr w:rsidR="00EB17AA" w:rsidRPr="001028A6" w:rsidTr="00BF4F06">
        <w:trPr>
          <w:tblHeader/>
        </w:trPr>
        <w:tc>
          <w:tcPr>
            <w:tcW w:w="675" w:type="dxa"/>
          </w:tcPr>
          <w:p w:rsidR="00EB17AA" w:rsidRPr="001028A6" w:rsidRDefault="00EB17AA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6" w:type="dxa"/>
          </w:tcPr>
          <w:p w:rsidR="00EB17AA" w:rsidRPr="001028A6" w:rsidRDefault="00EB17AA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EB17AA" w:rsidRPr="001028A6" w:rsidRDefault="00EB17AA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EB17AA" w:rsidRPr="001028A6" w:rsidRDefault="00EB17AA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52E4" w:rsidRPr="001028A6" w:rsidTr="00EB17AA">
        <w:tc>
          <w:tcPr>
            <w:tcW w:w="67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1.</w:t>
            </w:r>
          </w:p>
        </w:tc>
        <w:tc>
          <w:tcPr>
            <w:tcW w:w="7566" w:type="dxa"/>
          </w:tcPr>
          <w:p w:rsidR="003252E4" w:rsidRPr="001028A6" w:rsidRDefault="003252E4" w:rsidP="0045578E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Разработка и внедрение современных методов профилактики и диагностики наркомании, лечения и медицинской реабилитации больных наркоманией</w:t>
            </w:r>
          </w:p>
        </w:tc>
        <w:tc>
          <w:tcPr>
            <w:tcW w:w="495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</w:tc>
        <w:tc>
          <w:tcPr>
            <w:tcW w:w="1792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  <w:tr w:rsidR="003252E4" w:rsidRPr="001028A6" w:rsidTr="00EB17AA">
        <w:tc>
          <w:tcPr>
            <w:tcW w:w="67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2.</w:t>
            </w:r>
          </w:p>
        </w:tc>
        <w:tc>
          <w:tcPr>
            <w:tcW w:w="7566" w:type="dxa"/>
          </w:tcPr>
          <w:p w:rsidR="003252E4" w:rsidRPr="001028A6" w:rsidRDefault="003252E4" w:rsidP="0045578E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</w:t>
            </w:r>
          </w:p>
        </w:tc>
        <w:tc>
          <w:tcPr>
            <w:tcW w:w="495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</w:tc>
        <w:tc>
          <w:tcPr>
            <w:tcW w:w="1792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  <w:tr w:rsidR="003252E4" w:rsidRPr="001028A6" w:rsidTr="00EB17AA">
        <w:tc>
          <w:tcPr>
            <w:tcW w:w="67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3.</w:t>
            </w:r>
          </w:p>
        </w:tc>
        <w:tc>
          <w:tcPr>
            <w:tcW w:w="7566" w:type="dxa"/>
          </w:tcPr>
          <w:p w:rsidR="003252E4" w:rsidRPr="001028A6" w:rsidRDefault="003252E4" w:rsidP="0045578E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Обеспечение взаимодействия медицинских организаций </w:t>
            </w:r>
            <w:r w:rsidR="00EB17AA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 xml:space="preserve">с организациями, осуществляющими мероприятия </w:t>
            </w:r>
            <w:r w:rsidR="00EB17AA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 xml:space="preserve">по социальной реабилитации и </w:t>
            </w:r>
            <w:proofErr w:type="spellStart"/>
            <w:r w:rsidRPr="001028A6">
              <w:rPr>
                <w:sz w:val="28"/>
                <w:szCs w:val="28"/>
              </w:rPr>
              <w:t>ресоциализации</w:t>
            </w:r>
            <w:proofErr w:type="spellEnd"/>
            <w:r w:rsidRPr="001028A6">
              <w:rPr>
                <w:sz w:val="28"/>
                <w:szCs w:val="28"/>
              </w:rPr>
              <w:t xml:space="preserve"> больных наркоманией</w:t>
            </w:r>
          </w:p>
        </w:tc>
        <w:tc>
          <w:tcPr>
            <w:tcW w:w="495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Министерство труда, </w:t>
            </w:r>
            <w:r w:rsidR="00EB17AA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социальной защиты и демографии Пензенской области</w:t>
            </w:r>
          </w:p>
        </w:tc>
        <w:tc>
          <w:tcPr>
            <w:tcW w:w="1792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  <w:tr w:rsidR="003252E4" w:rsidRPr="001028A6" w:rsidTr="00EB17AA">
        <w:tc>
          <w:tcPr>
            <w:tcW w:w="67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4.</w:t>
            </w:r>
          </w:p>
        </w:tc>
        <w:tc>
          <w:tcPr>
            <w:tcW w:w="7566" w:type="dxa"/>
          </w:tcPr>
          <w:p w:rsidR="003252E4" w:rsidRPr="001028A6" w:rsidRDefault="003252E4" w:rsidP="0045578E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Совершенствование системы раннего выявления </w:t>
            </w:r>
            <w:proofErr w:type="spellStart"/>
            <w:proofErr w:type="gramStart"/>
            <w:r w:rsidRPr="001028A6">
              <w:rPr>
                <w:sz w:val="28"/>
                <w:szCs w:val="28"/>
              </w:rPr>
              <w:t>незакон</w:t>
            </w:r>
            <w:r w:rsidR="0064216C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028A6">
              <w:rPr>
                <w:sz w:val="28"/>
                <w:szCs w:val="28"/>
              </w:rPr>
              <w:t xml:space="preserve"> потребления наркотиков и лекарственных препаратов </w:t>
            </w:r>
            <w:r w:rsidR="00EB17AA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 xml:space="preserve">с </w:t>
            </w:r>
            <w:proofErr w:type="spellStart"/>
            <w:r w:rsidRPr="001028A6">
              <w:rPr>
                <w:sz w:val="28"/>
                <w:szCs w:val="28"/>
              </w:rPr>
              <w:t>психоактивным</w:t>
            </w:r>
            <w:proofErr w:type="spellEnd"/>
            <w:r w:rsidRPr="001028A6">
              <w:rPr>
                <w:sz w:val="28"/>
                <w:szCs w:val="28"/>
              </w:rPr>
              <w:t xml:space="preserve"> действием, на уровне первичного звена здравоохранения</w:t>
            </w:r>
          </w:p>
        </w:tc>
        <w:tc>
          <w:tcPr>
            <w:tcW w:w="495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</w:tc>
        <w:tc>
          <w:tcPr>
            <w:tcW w:w="1792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  <w:tr w:rsidR="003252E4" w:rsidRPr="001028A6" w:rsidTr="00EB17AA">
        <w:tc>
          <w:tcPr>
            <w:tcW w:w="67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5.</w:t>
            </w:r>
          </w:p>
        </w:tc>
        <w:tc>
          <w:tcPr>
            <w:tcW w:w="7566" w:type="dxa"/>
          </w:tcPr>
          <w:p w:rsidR="00A63BF7" w:rsidRPr="001028A6" w:rsidRDefault="003252E4" w:rsidP="00CA06F7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Внедрение программ профилактики социально значимых инфекционных заболеваний среди </w:t>
            </w:r>
            <w:proofErr w:type="spellStart"/>
            <w:r w:rsidRPr="001028A6">
              <w:rPr>
                <w:sz w:val="28"/>
                <w:szCs w:val="28"/>
              </w:rPr>
              <w:t>наркопотребителей</w:t>
            </w:r>
            <w:proofErr w:type="spellEnd"/>
          </w:p>
        </w:tc>
        <w:tc>
          <w:tcPr>
            <w:tcW w:w="4955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</w:tc>
        <w:tc>
          <w:tcPr>
            <w:tcW w:w="1792" w:type="dxa"/>
          </w:tcPr>
          <w:p w:rsidR="003252E4" w:rsidRPr="001028A6" w:rsidRDefault="003252E4" w:rsidP="00A63BF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  <w:tr w:rsidR="003252E4" w:rsidRPr="001028A6" w:rsidTr="00EB17AA">
        <w:tc>
          <w:tcPr>
            <w:tcW w:w="675" w:type="dxa"/>
          </w:tcPr>
          <w:p w:rsidR="003252E4" w:rsidRPr="001028A6" w:rsidRDefault="003252E4" w:rsidP="00CB2D2B">
            <w:pPr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566" w:type="dxa"/>
          </w:tcPr>
          <w:p w:rsidR="003252E4" w:rsidRPr="001028A6" w:rsidRDefault="003252E4" w:rsidP="00CB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Формирование специальных профилактических, лечебных и реабилитационных программ для лиц, допускающих сочетанное потребление наркотиков</w:t>
            </w:r>
          </w:p>
        </w:tc>
        <w:tc>
          <w:tcPr>
            <w:tcW w:w="4955" w:type="dxa"/>
          </w:tcPr>
          <w:p w:rsidR="003252E4" w:rsidRPr="001028A6" w:rsidRDefault="003252E4" w:rsidP="00CB2D2B">
            <w:pPr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</w:tc>
        <w:tc>
          <w:tcPr>
            <w:tcW w:w="1792" w:type="dxa"/>
          </w:tcPr>
          <w:p w:rsidR="003252E4" w:rsidRPr="001028A6" w:rsidRDefault="003252E4" w:rsidP="00CB2D2B">
            <w:pPr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  <w:tr w:rsidR="003252E4" w:rsidRPr="001028A6" w:rsidTr="00EB17AA">
        <w:tc>
          <w:tcPr>
            <w:tcW w:w="675" w:type="dxa"/>
          </w:tcPr>
          <w:p w:rsidR="003252E4" w:rsidRPr="001028A6" w:rsidRDefault="003252E4" w:rsidP="00CB2D2B">
            <w:pPr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7.</w:t>
            </w:r>
          </w:p>
        </w:tc>
        <w:tc>
          <w:tcPr>
            <w:tcW w:w="7566" w:type="dxa"/>
          </w:tcPr>
          <w:p w:rsidR="003252E4" w:rsidRPr="001028A6" w:rsidRDefault="003252E4" w:rsidP="00CB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Развитие системы социальной реабилитации больных наркоманией, а также </w:t>
            </w:r>
            <w:proofErr w:type="spellStart"/>
            <w:r w:rsidRPr="001028A6">
              <w:rPr>
                <w:sz w:val="28"/>
                <w:szCs w:val="28"/>
              </w:rPr>
              <w:t>ресоциализации</w:t>
            </w:r>
            <w:proofErr w:type="spellEnd"/>
            <w:r w:rsidRPr="001028A6">
              <w:rPr>
                <w:sz w:val="28"/>
                <w:szCs w:val="28"/>
              </w:rPr>
              <w:t xml:space="preserve"> </w:t>
            </w:r>
            <w:proofErr w:type="spellStart"/>
            <w:r w:rsidRPr="001028A6">
              <w:rPr>
                <w:sz w:val="28"/>
                <w:szCs w:val="28"/>
              </w:rPr>
              <w:t>наркопотребителей</w:t>
            </w:r>
            <w:proofErr w:type="spellEnd"/>
          </w:p>
        </w:tc>
        <w:tc>
          <w:tcPr>
            <w:tcW w:w="4955" w:type="dxa"/>
          </w:tcPr>
          <w:p w:rsidR="003252E4" w:rsidRPr="001028A6" w:rsidRDefault="003252E4" w:rsidP="00CB2D2B">
            <w:pPr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Министерство труда, </w:t>
            </w:r>
            <w:r w:rsidR="00EB17AA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>социальной защиты и демографии Пензенской области</w:t>
            </w:r>
          </w:p>
        </w:tc>
        <w:tc>
          <w:tcPr>
            <w:tcW w:w="1792" w:type="dxa"/>
          </w:tcPr>
          <w:p w:rsidR="003252E4" w:rsidRPr="001028A6" w:rsidRDefault="003252E4" w:rsidP="00CB2D2B">
            <w:pPr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2021 - 2030</w:t>
            </w:r>
          </w:p>
        </w:tc>
      </w:tr>
    </w:tbl>
    <w:p w:rsidR="003252E4" w:rsidRDefault="003252E4" w:rsidP="00CB2D2B">
      <w:pPr>
        <w:spacing w:line="228" w:lineRule="auto"/>
        <w:jc w:val="both"/>
        <w:rPr>
          <w:sz w:val="28"/>
          <w:szCs w:val="28"/>
        </w:rPr>
      </w:pPr>
    </w:p>
    <w:p w:rsidR="003252E4" w:rsidRPr="007B1E0C" w:rsidRDefault="003252E4" w:rsidP="00CB2D2B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7B1E0C">
        <w:rPr>
          <w:b/>
          <w:sz w:val="28"/>
          <w:szCs w:val="28"/>
          <w:lang w:val="en-US"/>
        </w:rPr>
        <w:t>IV</w:t>
      </w:r>
      <w:r w:rsidRPr="007B1E0C">
        <w:rPr>
          <w:b/>
          <w:sz w:val="28"/>
          <w:szCs w:val="28"/>
        </w:rPr>
        <w:t>. Сокращение количества преступлений и правонарушений, связанных с незаконным оборотом наркотико</w:t>
      </w:r>
      <w:r>
        <w:rPr>
          <w:b/>
          <w:sz w:val="28"/>
          <w:szCs w:val="28"/>
        </w:rPr>
        <w:t>в</w:t>
      </w:r>
    </w:p>
    <w:p w:rsidR="003252E4" w:rsidRDefault="003252E4" w:rsidP="00CB2D2B">
      <w:pPr>
        <w:spacing w:line="228" w:lineRule="auto"/>
        <w:jc w:val="both"/>
        <w:rPr>
          <w:sz w:val="28"/>
          <w:szCs w:val="28"/>
        </w:rPr>
      </w:pPr>
    </w:p>
    <w:tbl>
      <w:tblPr>
        <w:tblStyle w:val="a9"/>
        <w:tblW w:w="14988" w:type="dxa"/>
        <w:tblLook w:val="04A0" w:firstRow="1" w:lastRow="0" w:firstColumn="1" w:lastColumn="0" w:noHBand="0" w:noVBand="1"/>
      </w:tblPr>
      <w:tblGrid>
        <w:gridCol w:w="675"/>
        <w:gridCol w:w="7566"/>
        <w:gridCol w:w="4955"/>
        <w:gridCol w:w="1792"/>
      </w:tblGrid>
      <w:tr w:rsidR="003252E4" w:rsidRPr="001028A6" w:rsidTr="004E3C7A">
        <w:tc>
          <w:tcPr>
            <w:tcW w:w="675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№</w:t>
            </w:r>
          </w:p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1028A6">
              <w:rPr>
                <w:sz w:val="28"/>
                <w:szCs w:val="28"/>
              </w:rPr>
              <w:t>п</w:t>
            </w:r>
            <w:proofErr w:type="gramEnd"/>
            <w:r w:rsidRPr="001028A6">
              <w:rPr>
                <w:sz w:val="28"/>
                <w:szCs w:val="28"/>
              </w:rPr>
              <w:t>/п</w:t>
            </w:r>
          </w:p>
        </w:tc>
        <w:tc>
          <w:tcPr>
            <w:tcW w:w="7566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55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92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Срок</w:t>
            </w:r>
          </w:p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реализации</w:t>
            </w:r>
            <w:r w:rsidR="00CB2D2B">
              <w:rPr>
                <w:sz w:val="28"/>
                <w:szCs w:val="28"/>
              </w:rPr>
              <w:br/>
              <w:t>(год)</w:t>
            </w:r>
          </w:p>
        </w:tc>
      </w:tr>
    </w:tbl>
    <w:p w:rsidR="00232C67" w:rsidRPr="00232C67" w:rsidRDefault="00232C67" w:rsidP="00CB2D2B">
      <w:pPr>
        <w:spacing w:line="228" w:lineRule="auto"/>
        <w:rPr>
          <w:sz w:val="4"/>
          <w:szCs w:val="4"/>
        </w:rPr>
      </w:pPr>
    </w:p>
    <w:tbl>
      <w:tblPr>
        <w:tblStyle w:val="a9"/>
        <w:tblW w:w="14988" w:type="dxa"/>
        <w:tblLook w:val="04A0" w:firstRow="1" w:lastRow="0" w:firstColumn="1" w:lastColumn="0" w:noHBand="0" w:noVBand="1"/>
      </w:tblPr>
      <w:tblGrid>
        <w:gridCol w:w="675"/>
        <w:gridCol w:w="7566"/>
        <w:gridCol w:w="4955"/>
        <w:gridCol w:w="1792"/>
      </w:tblGrid>
      <w:tr w:rsidR="00232C67" w:rsidRPr="001028A6" w:rsidTr="00232C67">
        <w:trPr>
          <w:tblHeader/>
        </w:trPr>
        <w:tc>
          <w:tcPr>
            <w:tcW w:w="675" w:type="dxa"/>
          </w:tcPr>
          <w:p w:rsidR="00232C67" w:rsidRPr="001028A6" w:rsidRDefault="00232C67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6" w:type="dxa"/>
          </w:tcPr>
          <w:p w:rsidR="00232C67" w:rsidRPr="001028A6" w:rsidRDefault="00232C67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232C67" w:rsidRPr="001028A6" w:rsidRDefault="00232C67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232C67" w:rsidRPr="001028A6" w:rsidRDefault="00232C67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52E4" w:rsidRPr="001028A6" w:rsidTr="004E3C7A">
        <w:tc>
          <w:tcPr>
            <w:tcW w:w="675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1.</w:t>
            </w:r>
          </w:p>
        </w:tc>
        <w:tc>
          <w:tcPr>
            <w:tcW w:w="7566" w:type="dxa"/>
          </w:tcPr>
          <w:p w:rsidR="003252E4" w:rsidRPr="001028A6" w:rsidRDefault="003252E4" w:rsidP="00CB2D2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Межведомственное взаимодействие по выявлению незаконных посевов и очагов </w:t>
            </w:r>
            <w:proofErr w:type="gramStart"/>
            <w:r w:rsidRPr="001028A6">
              <w:rPr>
                <w:sz w:val="28"/>
                <w:szCs w:val="28"/>
              </w:rPr>
              <w:t>произрастания</w:t>
            </w:r>
            <w:proofErr w:type="gramEnd"/>
            <w:r w:rsidRPr="001028A6">
              <w:rPr>
                <w:sz w:val="28"/>
                <w:szCs w:val="28"/>
              </w:rPr>
              <w:t xml:space="preserve"> дикорастущих </w:t>
            </w:r>
            <w:proofErr w:type="spellStart"/>
            <w:r w:rsidRPr="001028A6">
              <w:rPr>
                <w:sz w:val="28"/>
                <w:szCs w:val="28"/>
              </w:rPr>
              <w:t>наркосодержащих</w:t>
            </w:r>
            <w:proofErr w:type="spellEnd"/>
            <w:r w:rsidRPr="001028A6">
              <w:rPr>
                <w:sz w:val="28"/>
                <w:szCs w:val="28"/>
              </w:rPr>
              <w:t xml:space="preserve"> растений, фактов их незаконного культивирования на территории Пензенской области</w:t>
            </w:r>
          </w:p>
        </w:tc>
        <w:tc>
          <w:tcPr>
            <w:tcW w:w="4955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сельского хозяйства Пензенской области</w:t>
            </w:r>
          </w:p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УМВД России по Пензенской области (по согласованию)</w:t>
            </w:r>
          </w:p>
        </w:tc>
        <w:tc>
          <w:tcPr>
            <w:tcW w:w="1792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2021 -</w:t>
            </w:r>
            <w:r w:rsidR="004E3C7A">
              <w:rPr>
                <w:sz w:val="28"/>
                <w:szCs w:val="28"/>
              </w:rPr>
              <w:t xml:space="preserve"> </w:t>
            </w:r>
            <w:r w:rsidRPr="001028A6">
              <w:rPr>
                <w:sz w:val="28"/>
                <w:szCs w:val="28"/>
              </w:rPr>
              <w:t>2030</w:t>
            </w:r>
          </w:p>
        </w:tc>
      </w:tr>
      <w:tr w:rsidR="003252E4" w:rsidRPr="001028A6" w:rsidTr="004E3C7A">
        <w:tc>
          <w:tcPr>
            <w:tcW w:w="675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2.</w:t>
            </w:r>
          </w:p>
        </w:tc>
        <w:tc>
          <w:tcPr>
            <w:tcW w:w="7566" w:type="dxa"/>
          </w:tcPr>
          <w:p w:rsidR="003252E4" w:rsidRPr="001028A6" w:rsidRDefault="003252E4" w:rsidP="00CB2D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Организация диспансерного наблюдения за больными наркоманией и иными лицами, обратившимися </w:t>
            </w:r>
            <w:r w:rsidR="00A63BF7">
              <w:rPr>
                <w:sz w:val="28"/>
                <w:szCs w:val="28"/>
              </w:rPr>
              <w:br/>
            </w:r>
            <w:r w:rsidRPr="001028A6">
              <w:rPr>
                <w:sz w:val="28"/>
                <w:szCs w:val="28"/>
              </w:rPr>
              <w:t xml:space="preserve">за медицинской помощью по профилю </w:t>
            </w:r>
            <w:r w:rsidR="00EE1407" w:rsidRPr="001028A6">
              <w:rPr>
                <w:sz w:val="28"/>
                <w:szCs w:val="28"/>
              </w:rPr>
              <w:t>"</w:t>
            </w:r>
            <w:r w:rsidRPr="001028A6">
              <w:rPr>
                <w:sz w:val="28"/>
                <w:szCs w:val="28"/>
              </w:rPr>
              <w:t>психиатрия-наркология</w:t>
            </w:r>
            <w:r w:rsidR="00EE1407" w:rsidRPr="001028A6">
              <w:rPr>
                <w:sz w:val="28"/>
                <w:szCs w:val="28"/>
              </w:rPr>
              <w:t>"</w:t>
            </w:r>
          </w:p>
        </w:tc>
        <w:tc>
          <w:tcPr>
            <w:tcW w:w="4955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здравоохранения Пензенской области</w:t>
            </w:r>
          </w:p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УМВД России по Пензенской области (по согласованию)</w:t>
            </w:r>
          </w:p>
        </w:tc>
        <w:tc>
          <w:tcPr>
            <w:tcW w:w="1792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  <w:tr w:rsidR="003252E4" w:rsidRPr="001028A6" w:rsidTr="004E3C7A">
        <w:tc>
          <w:tcPr>
            <w:tcW w:w="675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3.</w:t>
            </w:r>
          </w:p>
        </w:tc>
        <w:tc>
          <w:tcPr>
            <w:tcW w:w="7566" w:type="dxa"/>
          </w:tcPr>
          <w:p w:rsidR="003252E4" w:rsidRPr="001028A6" w:rsidRDefault="003252E4" w:rsidP="00CB2D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Информирование УМВД России по Пензенской области о проведении на территории региона культурно-досуговых мероприятий</w:t>
            </w:r>
          </w:p>
        </w:tc>
        <w:tc>
          <w:tcPr>
            <w:tcW w:w="4955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культуры и туризма Пензенской области</w:t>
            </w:r>
          </w:p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Министерство физической культуры и спорта Пензенской области</w:t>
            </w:r>
          </w:p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>УМВД России по Пензенской области (по согласованию)</w:t>
            </w:r>
          </w:p>
        </w:tc>
        <w:tc>
          <w:tcPr>
            <w:tcW w:w="1792" w:type="dxa"/>
          </w:tcPr>
          <w:p w:rsidR="003252E4" w:rsidRPr="001028A6" w:rsidRDefault="003252E4" w:rsidP="00CB2D2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028A6">
              <w:rPr>
                <w:sz w:val="28"/>
                <w:szCs w:val="28"/>
              </w:rPr>
              <w:t xml:space="preserve">2021 </w:t>
            </w:r>
            <w:r w:rsidR="00EE1407" w:rsidRPr="001028A6">
              <w:rPr>
                <w:sz w:val="28"/>
                <w:szCs w:val="28"/>
              </w:rPr>
              <w:t>-</w:t>
            </w:r>
            <w:r w:rsidRPr="001028A6">
              <w:rPr>
                <w:sz w:val="28"/>
                <w:szCs w:val="28"/>
              </w:rPr>
              <w:t xml:space="preserve"> 2030</w:t>
            </w:r>
          </w:p>
        </w:tc>
      </w:tr>
    </w:tbl>
    <w:p w:rsidR="003252E4" w:rsidRDefault="003252E4" w:rsidP="003252E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и показатели оценки состояния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Пензенской области.</w:t>
      </w:r>
    </w:p>
    <w:p w:rsidR="003A6509" w:rsidRDefault="003A6509" w:rsidP="003252E4">
      <w:pPr>
        <w:suppressAutoHyphens/>
        <w:jc w:val="both"/>
        <w:rPr>
          <w:sz w:val="28"/>
          <w:szCs w:val="28"/>
        </w:rPr>
      </w:pPr>
    </w:p>
    <w:tbl>
      <w:tblPr>
        <w:tblW w:w="1561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9"/>
        <w:gridCol w:w="2410"/>
        <w:gridCol w:w="1418"/>
        <w:gridCol w:w="1185"/>
        <w:gridCol w:w="935"/>
        <w:gridCol w:w="867"/>
        <w:gridCol w:w="868"/>
        <w:gridCol w:w="867"/>
        <w:gridCol w:w="1237"/>
        <w:gridCol w:w="907"/>
        <w:gridCol w:w="1038"/>
        <w:gridCol w:w="1014"/>
        <w:gridCol w:w="1015"/>
        <w:gridCol w:w="1174"/>
      </w:tblGrid>
      <w:tr w:rsidR="003252E4" w:rsidRPr="007620C1" w:rsidTr="00212FE7">
        <w:trPr>
          <w:trHeight w:val="355"/>
          <w:tblCellSpacing w:w="5" w:type="nil"/>
        </w:trPr>
        <w:tc>
          <w:tcPr>
            <w:tcW w:w="679" w:type="dxa"/>
            <w:vMerge w:val="restart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252E4" w:rsidRPr="007620C1" w:rsidRDefault="003252E4" w:rsidP="002D7C0B">
            <w:pPr>
              <w:autoSpaceDE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 xml:space="preserve">Критерии оценки </w:t>
            </w:r>
            <w:proofErr w:type="spellStart"/>
            <w:r w:rsidRPr="007620C1">
              <w:rPr>
                <w:sz w:val="24"/>
                <w:szCs w:val="24"/>
              </w:rPr>
              <w:t>наркоситуации</w:t>
            </w:r>
            <w:proofErr w:type="spellEnd"/>
            <w:r w:rsidRPr="007620C1">
              <w:rPr>
                <w:sz w:val="24"/>
                <w:szCs w:val="24"/>
              </w:rPr>
              <w:t xml:space="preserve"> </w:t>
            </w:r>
            <w:r w:rsidR="002D7C0B">
              <w:rPr>
                <w:sz w:val="24"/>
                <w:szCs w:val="24"/>
              </w:rPr>
              <w:br/>
            </w:r>
            <w:r w:rsidRPr="007620C1">
              <w:rPr>
                <w:sz w:val="24"/>
                <w:szCs w:val="24"/>
              </w:rPr>
              <w:t>в Пензенской области</w:t>
            </w:r>
          </w:p>
        </w:tc>
        <w:tc>
          <w:tcPr>
            <w:tcW w:w="1418" w:type="dxa"/>
            <w:vMerge w:val="restart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85" w:type="dxa"/>
            <w:vMerge w:val="restart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базовый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(2019)</w:t>
            </w:r>
          </w:p>
        </w:tc>
        <w:tc>
          <w:tcPr>
            <w:tcW w:w="9922" w:type="dxa"/>
            <w:gridSpan w:val="10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Значение показателей по годам</w:t>
            </w:r>
          </w:p>
        </w:tc>
      </w:tr>
      <w:tr w:rsidR="003252E4" w:rsidRPr="007620C1" w:rsidTr="00212FE7">
        <w:trPr>
          <w:trHeight w:val="261"/>
          <w:tblCellSpacing w:w="5" w:type="nil"/>
        </w:trPr>
        <w:tc>
          <w:tcPr>
            <w:tcW w:w="679" w:type="dxa"/>
            <w:vMerge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2E4" w:rsidRPr="007620C1" w:rsidRDefault="003252E4" w:rsidP="002D7C0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2021</w:t>
            </w:r>
            <w:r w:rsidR="00227C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2022</w:t>
            </w:r>
            <w:r w:rsidR="00227C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6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2023</w:t>
            </w:r>
            <w:r w:rsidR="00227C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2024</w:t>
            </w:r>
            <w:r w:rsidR="00227CE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3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2025</w:t>
            </w:r>
            <w:r w:rsidR="000A1DF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0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2026</w:t>
            </w:r>
            <w:r w:rsidR="000A1D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2027</w:t>
            </w:r>
            <w:r w:rsidR="000A1D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1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2028</w:t>
            </w:r>
            <w:r w:rsidR="000A1D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1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2029</w:t>
            </w:r>
            <w:r w:rsidR="000A1D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7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2030</w:t>
            </w:r>
            <w:r w:rsidR="000A1DF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3252E4" w:rsidRPr="007620C1" w:rsidTr="00212FE7">
        <w:trPr>
          <w:trHeight w:val="761"/>
          <w:tblCellSpacing w:w="5" w:type="nil"/>
        </w:trPr>
        <w:tc>
          <w:tcPr>
            <w:tcW w:w="679" w:type="dxa"/>
          </w:tcPr>
          <w:p w:rsidR="003252E4" w:rsidRPr="007620C1" w:rsidRDefault="003252E4" w:rsidP="00762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252E4" w:rsidRPr="007620C1" w:rsidRDefault="003252E4" w:rsidP="002D7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 xml:space="preserve">Снижение уровня вовлеченности населения </w:t>
            </w:r>
            <w:r w:rsidR="0045578E">
              <w:rPr>
                <w:sz w:val="24"/>
                <w:szCs w:val="24"/>
              </w:rPr>
              <w:br/>
            </w:r>
            <w:r w:rsidRPr="007620C1">
              <w:rPr>
                <w:sz w:val="24"/>
                <w:szCs w:val="24"/>
              </w:rPr>
              <w:t>в незаконный оборот наркотиков</w:t>
            </w:r>
          </w:p>
        </w:tc>
        <w:tc>
          <w:tcPr>
            <w:tcW w:w="141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на 100 тыс. человек</w:t>
            </w:r>
          </w:p>
        </w:tc>
        <w:tc>
          <w:tcPr>
            <w:tcW w:w="118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115,3</w:t>
            </w:r>
          </w:p>
        </w:tc>
        <w:tc>
          <w:tcPr>
            <w:tcW w:w="93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115,3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115,3</w:t>
            </w:r>
          </w:p>
        </w:tc>
        <w:tc>
          <w:tcPr>
            <w:tcW w:w="86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115,3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115,3</w:t>
            </w:r>
          </w:p>
        </w:tc>
        <w:tc>
          <w:tcPr>
            <w:tcW w:w="123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до 125,9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20C1">
              <w:rPr>
                <w:b/>
                <w:i/>
                <w:sz w:val="24"/>
                <w:szCs w:val="24"/>
              </w:rPr>
              <w:t>115,3</w:t>
            </w:r>
          </w:p>
        </w:tc>
        <w:tc>
          <w:tcPr>
            <w:tcW w:w="90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114,7</w:t>
            </w:r>
          </w:p>
        </w:tc>
        <w:tc>
          <w:tcPr>
            <w:tcW w:w="103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114,2</w:t>
            </w:r>
          </w:p>
        </w:tc>
        <w:tc>
          <w:tcPr>
            <w:tcW w:w="101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113,6</w:t>
            </w:r>
          </w:p>
        </w:tc>
        <w:tc>
          <w:tcPr>
            <w:tcW w:w="101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113,1</w:t>
            </w:r>
          </w:p>
        </w:tc>
        <w:tc>
          <w:tcPr>
            <w:tcW w:w="117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до 113,1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20C1">
              <w:rPr>
                <w:b/>
                <w:i/>
                <w:sz w:val="24"/>
                <w:szCs w:val="24"/>
              </w:rPr>
              <w:t>113,0</w:t>
            </w:r>
          </w:p>
        </w:tc>
      </w:tr>
      <w:tr w:rsidR="003252E4" w:rsidRPr="007620C1" w:rsidTr="00212FE7">
        <w:trPr>
          <w:trHeight w:val="785"/>
          <w:tblCellSpacing w:w="5" w:type="nil"/>
        </w:trPr>
        <w:tc>
          <w:tcPr>
            <w:tcW w:w="679" w:type="dxa"/>
          </w:tcPr>
          <w:p w:rsidR="003252E4" w:rsidRPr="007620C1" w:rsidRDefault="003252E4" w:rsidP="00762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252E4" w:rsidRPr="007620C1" w:rsidRDefault="003252E4" w:rsidP="002D7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 xml:space="preserve">Снижение уровня </w:t>
            </w:r>
            <w:proofErr w:type="spellStart"/>
            <w:r w:rsidRPr="007620C1">
              <w:rPr>
                <w:sz w:val="24"/>
                <w:szCs w:val="24"/>
              </w:rPr>
              <w:t>криминогенности</w:t>
            </w:r>
            <w:proofErr w:type="spellEnd"/>
            <w:r w:rsidRPr="007620C1">
              <w:rPr>
                <w:sz w:val="24"/>
                <w:szCs w:val="24"/>
              </w:rPr>
              <w:t xml:space="preserve"> наркомании</w:t>
            </w:r>
          </w:p>
        </w:tc>
        <w:tc>
          <w:tcPr>
            <w:tcW w:w="141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на 100 тыс. человек</w:t>
            </w:r>
          </w:p>
        </w:tc>
        <w:tc>
          <w:tcPr>
            <w:tcW w:w="118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100,2</w:t>
            </w:r>
          </w:p>
        </w:tc>
        <w:tc>
          <w:tcPr>
            <w:tcW w:w="93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100,2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100,2</w:t>
            </w:r>
          </w:p>
        </w:tc>
        <w:tc>
          <w:tcPr>
            <w:tcW w:w="86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100,2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100,2</w:t>
            </w:r>
          </w:p>
        </w:tc>
        <w:tc>
          <w:tcPr>
            <w:tcW w:w="123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до 114,2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20C1">
              <w:rPr>
                <w:b/>
                <w:i/>
                <w:sz w:val="24"/>
                <w:szCs w:val="24"/>
              </w:rPr>
              <w:t>100,2</w:t>
            </w:r>
          </w:p>
        </w:tc>
        <w:tc>
          <w:tcPr>
            <w:tcW w:w="90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100,2</w:t>
            </w:r>
          </w:p>
        </w:tc>
        <w:tc>
          <w:tcPr>
            <w:tcW w:w="103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100,2</w:t>
            </w:r>
          </w:p>
        </w:tc>
        <w:tc>
          <w:tcPr>
            <w:tcW w:w="101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100,2</w:t>
            </w:r>
          </w:p>
        </w:tc>
        <w:tc>
          <w:tcPr>
            <w:tcW w:w="101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100,2</w:t>
            </w:r>
          </w:p>
        </w:tc>
        <w:tc>
          <w:tcPr>
            <w:tcW w:w="117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до 102,3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20C1">
              <w:rPr>
                <w:b/>
                <w:i/>
                <w:sz w:val="24"/>
                <w:szCs w:val="24"/>
              </w:rPr>
              <w:t>100,2</w:t>
            </w:r>
          </w:p>
        </w:tc>
      </w:tr>
      <w:tr w:rsidR="003252E4" w:rsidRPr="007620C1" w:rsidTr="00212FE7">
        <w:trPr>
          <w:trHeight w:val="1458"/>
          <w:tblCellSpacing w:w="5" w:type="nil"/>
        </w:trPr>
        <w:tc>
          <w:tcPr>
            <w:tcW w:w="679" w:type="dxa"/>
          </w:tcPr>
          <w:p w:rsidR="003252E4" w:rsidRPr="007620C1" w:rsidRDefault="003252E4" w:rsidP="00762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252E4" w:rsidRPr="007620C1" w:rsidRDefault="003252E4" w:rsidP="002D7C0B">
            <w:pPr>
              <w:autoSpaceDE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Сокращение количества случаев отравления наркотиками,</w:t>
            </w:r>
          </w:p>
          <w:p w:rsidR="003252E4" w:rsidRPr="007620C1" w:rsidRDefault="003252E4" w:rsidP="002D7C0B">
            <w:pPr>
              <w:autoSpaceDE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в том числе среди несовершеннолетних</w:t>
            </w:r>
          </w:p>
        </w:tc>
        <w:tc>
          <w:tcPr>
            <w:tcW w:w="141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на 100 тыс. человек</w:t>
            </w:r>
          </w:p>
        </w:tc>
        <w:tc>
          <w:tcPr>
            <w:tcW w:w="118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14,5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93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13,2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8,9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12,9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8,9</w:t>
            </w:r>
          </w:p>
        </w:tc>
        <w:tc>
          <w:tcPr>
            <w:tcW w:w="86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11,7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8,9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10,5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8,9</w:t>
            </w:r>
          </w:p>
        </w:tc>
        <w:tc>
          <w:tcPr>
            <w:tcW w:w="123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до 10,1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20C1">
              <w:rPr>
                <w:b/>
                <w:i/>
                <w:sz w:val="24"/>
                <w:szCs w:val="24"/>
              </w:rPr>
              <w:t>10,1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9,9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8,9</w:t>
            </w:r>
          </w:p>
        </w:tc>
        <w:tc>
          <w:tcPr>
            <w:tcW w:w="103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9,6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8,9</w:t>
            </w:r>
          </w:p>
        </w:tc>
        <w:tc>
          <w:tcPr>
            <w:tcW w:w="101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9,4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8,9</w:t>
            </w:r>
          </w:p>
        </w:tc>
        <w:tc>
          <w:tcPr>
            <w:tcW w:w="101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9,2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8,9</w:t>
            </w:r>
          </w:p>
        </w:tc>
        <w:tc>
          <w:tcPr>
            <w:tcW w:w="117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до 9,0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20C1">
              <w:rPr>
                <w:b/>
                <w:i/>
                <w:sz w:val="24"/>
                <w:szCs w:val="24"/>
              </w:rPr>
              <w:t>9,0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до 10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20C1">
              <w:rPr>
                <w:b/>
                <w:i/>
                <w:sz w:val="24"/>
                <w:szCs w:val="24"/>
              </w:rPr>
              <w:t>8,9</w:t>
            </w:r>
          </w:p>
        </w:tc>
      </w:tr>
      <w:tr w:rsidR="003252E4" w:rsidRPr="007620C1" w:rsidTr="00212FE7">
        <w:trPr>
          <w:trHeight w:val="547"/>
          <w:tblCellSpacing w:w="5" w:type="nil"/>
        </w:trPr>
        <w:tc>
          <w:tcPr>
            <w:tcW w:w="679" w:type="dxa"/>
          </w:tcPr>
          <w:p w:rsidR="003252E4" w:rsidRPr="007620C1" w:rsidRDefault="003252E4" w:rsidP="00762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252E4" w:rsidRPr="007620C1" w:rsidRDefault="003252E4" w:rsidP="002D7C0B">
            <w:pPr>
              <w:autoSpaceDE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Уменьшение количества случаев смерти в результате потребления наркотиков</w:t>
            </w:r>
          </w:p>
        </w:tc>
        <w:tc>
          <w:tcPr>
            <w:tcW w:w="141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на 100 тыс. человек</w:t>
            </w:r>
          </w:p>
        </w:tc>
        <w:tc>
          <w:tcPr>
            <w:tcW w:w="118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1,7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1,7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1,7</w:t>
            </w:r>
          </w:p>
        </w:tc>
        <w:tc>
          <w:tcPr>
            <w:tcW w:w="86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1,7</w:t>
            </w:r>
          </w:p>
        </w:tc>
        <w:tc>
          <w:tcPr>
            <w:tcW w:w="86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1,7</w:t>
            </w:r>
          </w:p>
        </w:tc>
        <w:tc>
          <w:tcPr>
            <w:tcW w:w="123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до 2,7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20C1">
              <w:rPr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907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1,7</w:t>
            </w:r>
          </w:p>
        </w:tc>
        <w:tc>
          <w:tcPr>
            <w:tcW w:w="1038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1,7</w:t>
            </w:r>
          </w:p>
        </w:tc>
        <w:tc>
          <w:tcPr>
            <w:tcW w:w="101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1,7</w:t>
            </w:r>
          </w:p>
        </w:tc>
        <w:tc>
          <w:tcPr>
            <w:tcW w:w="1015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0C1">
              <w:rPr>
                <w:sz w:val="24"/>
                <w:szCs w:val="24"/>
              </w:rPr>
              <w:t>1,7</w:t>
            </w:r>
          </w:p>
        </w:tc>
        <w:tc>
          <w:tcPr>
            <w:tcW w:w="1174" w:type="dxa"/>
          </w:tcPr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20C1">
              <w:rPr>
                <w:b/>
                <w:sz w:val="24"/>
                <w:szCs w:val="24"/>
              </w:rPr>
              <w:t>до 2,4</w:t>
            </w:r>
          </w:p>
          <w:p w:rsidR="003252E4" w:rsidRPr="007620C1" w:rsidRDefault="003252E4" w:rsidP="009B6E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20C1">
              <w:rPr>
                <w:b/>
                <w:i/>
                <w:sz w:val="24"/>
                <w:szCs w:val="24"/>
              </w:rPr>
              <w:t>1,7</w:t>
            </w:r>
          </w:p>
        </w:tc>
      </w:tr>
    </w:tbl>
    <w:p w:rsidR="003252E4" w:rsidRPr="002D7C0B" w:rsidRDefault="003252E4" w:rsidP="0032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FF1" w:rsidRDefault="00426FF1">
      <w:pPr>
        <w:jc w:val="both"/>
        <w:rPr>
          <w:sz w:val="28"/>
          <w:szCs w:val="28"/>
        </w:rPr>
      </w:pPr>
    </w:p>
    <w:p w:rsidR="002D7C0B" w:rsidRPr="002D7C0B" w:rsidRDefault="002D7C0B" w:rsidP="002D7C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2D7C0B" w:rsidRPr="002D7C0B" w:rsidSect="00746FA4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C3" w:rsidRDefault="004F05C3">
      <w:r>
        <w:separator/>
      </w:r>
    </w:p>
  </w:endnote>
  <w:endnote w:type="continuationSeparator" w:id="0">
    <w:p w:rsidR="004F05C3" w:rsidRDefault="004F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BD" w:rsidRDefault="009B6EBD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113F5">
      <w:rPr>
        <w:noProof/>
        <w:sz w:val="16"/>
      </w:rPr>
      <w:t>d:\пк4\пр8\распоряжения\22.01.21.03.docx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C3" w:rsidRDefault="004F05C3">
      <w:r>
        <w:separator/>
      </w:r>
    </w:p>
  </w:footnote>
  <w:footnote w:type="continuationSeparator" w:id="0">
    <w:p w:rsidR="004F05C3" w:rsidRDefault="004F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229083"/>
      <w:docPartObj>
        <w:docPartGallery w:val="Page Numbers (Top of Page)"/>
        <w:docPartUnique/>
      </w:docPartObj>
    </w:sdtPr>
    <w:sdtEndPr/>
    <w:sdtContent>
      <w:p w:rsidR="009B6EBD" w:rsidRDefault="009B6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08">
          <w:rPr>
            <w:noProof/>
          </w:rPr>
          <w:t>8</w:t>
        </w:r>
        <w:r>
          <w:fldChar w:fldCharType="end"/>
        </w:r>
      </w:p>
    </w:sdtContent>
  </w:sdt>
  <w:p w:rsidR="009B6EBD" w:rsidRDefault="009B6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F7"/>
    <w:rsid w:val="00004140"/>
    <w:rsid w:val="00014419"/>
    <w:rsid w:val="0005514D"/>
    <w:rsid w:val="000668BD"/>
    <w:rsid w:val="000A1DF1"/>
    <w:rsid w:val="000B1160"/>
    <w:rsid w:val="000D0507"/>
    <w:rsid w:val="000E77D7"/>
    <w:rsid w:val="000F13E0"/>
    <w:rsid w:val="000F2BFC"/>
    <w:rsid w:val="001028A6"/>
    <w:rsid w:val="0012039B"/>
    <w:rsid w:val="00144E13"/>
    <w:rsid w:val="00154605"/>
    <w:rsid w:val="00190DEE"/>
    <w:rsid w:val="001B7A0D"/>
    <w:rsid w:val="001D1C61"/>
    <w:rsid w:val="00204F72"/>
    <w:rsid w:val="00212FE7"/>
    <w:rsid w:val="00227CEE"/>
    <w:rsid w:val="00232C67"/>
    <w:rsid w:val="0024384B"/>
    <w:rsid w:val="00271AE9"/>
    <w:rsid w:val="00285D30"/>
    <w:rsid w:val="002A2CC8"/>
    <w:rsid w:val="002B6B95"/>
    <w:rsid w:val="002D7C0B"/>
    <w:rsid w:val="002E3A70"/>
    <w:rsid w:val="002E4820"/>
    <w:rsid w:val="00303563"/>
    <w:rsid w:val="00303D8A"/>
    <w:rsid w:val="003113F5"/>
    <w:rsid w:val="00314CAD"/>
    <w:rsid w:val="003252E4"/>
    <w:rsid w:val="00361371"/>
    <w:rsid w:val="00387608"/>
    <w:rsid w:val="003A6509"/>
    <w:rsid w:val="003B6621"/>
    <w:rsid w:val="003D4475"/>
    <w:rsid w:val="003F4EA4"/>
    <w:rsid w:val="00412A98"/>
    <w:rsid w:val="00413688"/>
    <w:rsid w:val="00426FF1"/>
    <w:rsid w:val="0045578E"/>
    <w:rsid w:val="00457052"/>
    <w:rsid w:val="0047451C"/>
    <w:rsid w:val="0048075E"/>
    <w:rsid w:val="004827C1"/>
    <w:rsid w:val="00491B86"/>
    <w:rsid w:val="0049613D"/>
    <w:rsid w:val="004E3C7A"/>
    <w:rsid w:val="004F05C3"/>
    <w:rsid w:val="004F4E6B"/>
    <w:rsid w:val="005016D6"/>
    <w:rsid w:val="005237B7"/>
    <w:rsid w:val="0054374E"/>
    <w:rsid w:val="00584654"/>
    <w:rsid w:val="00605644"/>
    <w:rsid w:val="006246CD"/>
    <w:rsid w:val="0064216C"/>
    <w:rsid w:val="006422D5"/>
    <w:rsid w:val="00653E8B"/>
    <w:rsid w:val="00663816"/>
    <w:rsid w:val="0069184F"/>
    <w:rsid w:val="006A161F"/>
    <w:rsid w:val="006B2CF0"/>
    <w:rsid w:val="006F4247"/>
    <w:rsid w:val="0072455C"/>
    <w:rsid w:val="00730397"/>
    <w:rsid w:val="0074074F"/>
    <w:rsid w:val="00746FA4"/>
    <w:rsid w:val="007620C1"/>
    <w:rsid w:val="007675FC"/>
    <w:rsid w:val="007767E5"/>
    <w:rsid w:val="0079051E"/>
    <w:rsid w:val="007A3248"/>
    <w:rsid w:val="007C3E90"/>
    <w:rsid w:val="007D52F7"/>
    <w:rsid w:val="007F3006"/>
    <w:rsid w:val="007F68CF"/>
    <w:rsid w:val="008217BE"/>
    <w:rsid w:val="00840370"/>
    <w:rsid w:val="0084424C"/>
    <w:rsid w:val="008733D8"/>
    <w:rsid w:val="00886F02"/>
    <w:rsid w:val="008B484C"/>
    <w:rsid w:val="008F2667"/>
    <w:rsid w:val="009432B3"/>
    <w:rsid w:val="00960AE2"/>
    <w:rsid w:val="0098379D"/>
    <w:rsid w:val="009B6EBD"/>
    <w:rsid w:val="009E47F3"/>
    <w:rsid w:val="009E7AB8"/>
    <w:rsid w:val="009F7164"/>
    <w:rsid w:val="009F7E53"/>
    <w:rsid w:val="00A01858"/>
    <w:rsid w:val="00A4519D"/>
    <w:rsid w:val="00A626C7"/>
    <w:rsid w:val="00A63BF7"/>
    <w:rsid w:val="00AC112A"/>
    <w:rsid w:val="00AE324C"/>
    <w:rsid w:val="00AF2368"/>
    <w:rsid w:val="00B11D73"/>
    <w:rsid w:val="00B548DC"/>
    <w:rsid w:val="00BA5A70"/>
    <w:rsid w:val="00BC488B"/>
    <w:rsid w:val="00BC6152"/>
    <w:rsid w:val="00BE56F5"/>
    <w:rsid w:val="00BF4F06"/>
    <w:rsid w:val="00C43890"/>
    <w:rsid w:val="00C96F98"/>
    <w:rsid w:val="00CA06F7"/>
    <w:rsid w:val="00CA6FF9"/>
    <w:rsid w:val="00CA7455"/>
    <w:rsid w:val="00CA7AC2"/>
    <w:rsid w:val="00CB2D2B"/>
    <w:rsid w:val="00CB39BF"/>
    <w:rsid w:val="00CE02EF"/>
    <w:rsid w:val="00CE2D24"/>
    <w:rsid w:val="00D079D3"/>
    <w:rsid w:val="00D15F7D"/>
    <w:rsid w:val="00D22BAF"/>
    <w:rsid w:val="00D3044A"/>
    <w:rsid w:val="00D7680A"/>
    <w:rsid w:val="00D92B08"/>
    <w:rsid w:val="00DB0B34"/>
    <w:rsid w:val="00DC6FFB"/>
    <w:rsid w:val="00DD535C"/>
    <w:rsid w:val="00DD74B0"/>
    <w:rsid w:val="00E06208"/>
    <w:rsid w:val="00E15594"/>
    <w:rsid w:val="00E64181"/>
    <w:rsid w:val="00E931EB"/>
    <w:rsid w:val="00EA630B"/>
    <w:rsid w:val="00EB17AA"/>
    <w:rsid w:val="00ED41DB"/>
    <w:rsid w:val="00EE1407"/>
    <w:rsid w:val="00EE7C3E"/>
    <w:rsid w:val="00F22B88"/>
    <w:rsid w:val="00F321C6"/>
    <w:rsid w:val="00F62C23"/>
    <w:rsid w:val="00F750BF"/>
    <w:rsid w:val="00F873BF"/>
    <w:rsid w:val="00FB11C4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663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66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070DFB4C5A0D9656C67293B25921714597AA8A7688E417FFE7F656037374F613D06D520C43597AB299E89E4CF9225AELAn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1</TotalTime>
  <Pages>10</Pages>
  <Words>1931</Words>
  <Characters>14574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User</cp:lastModifiedBy>
  <cp:revision>2</cp:revision>
  <cp:lastPrinted>2021-01-22T11:41:00Z</cp:lastPrinted>
  <dcterms:created xsi:type="dcterms:W3CDTF">2021-01-28T07:25:00Z</dcterms:created>
  <dcterms:modified xsi:type="dcterms:W3CDTF">2021-01-28T07:25:00Z</dcterms:modified>
</cp:coreProperties>
</file>